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39370" w14:textId="4DDCE995" w:rsidR="00807F56" w:rsidRDefault="00FC1313" w:rsidP="00BB7719">
      <w:pPr>
        <w:pStyle w:val="Nagwek1"/>
        <w:spacing w:before="360" w:line="360" w:lineRule="auto"/>
        <w:rPr>
          <w:b w:val="0"/>
          <w:u w:val="single"/>
        </w:rPr>
      </w:pPr>
      <w:r w:rsidRPr="00003509">
        <w:rPr>
          <w:b w:val="0"/>
          <w:bCs w:val="0"/>
        </w:rPr>
        <w:t xml:space="preserve">Data rozpoczęcia naboru: </w:t>
      </w:r>
      <w:r w:rsidR="00586A51">
        <w:rPr>
          <w:b w:val="0"/>
          <w:bCs w:val="0"/>
        </w:rPr>
        <w:t>29</w:t>
      </w:r>
      <w:r w:rsidR="005A50F0">
        <w:rPr>
          <w:b w:val="0"/>
          <w:bCs w:val="0"/>
        </w:rPr>
        <w:t>.0</w:t>
      </w:r>
      <w:r w:rsidR="00586A51">
        <w:rPr>
          <w:b w:val="0"/>
          <w:bCs w:val="0"/>
        </w:rPr>
        <w:t>5</w:t>
      </w:r>
      <w:r w:rsidR="005A50F0">
        <w:rPr>
          <w:b w:val="0"/>
          <w:bCs w:val="0"/>
        </w:rPr>
        <w:t>.2026</w:t>
      </w:r>
      <w:r w:rsidRPr="00003509">
        <w:rPr>
          <w:b w:val="0"/>
          <w:bCs w:val="0"/>
        </w:rPr>
        <w:t xml:space="preserve"> r.</w:t>
      </w:r>
      <w:r w:rsidR="00003509">
        <w:rPr>
          <w:b w:val="0"/>
          <w:bCs w:val="0"/>
        </w:rPr>
        <w:br/>
      </w:r>
      <w:r w:rsidR="00CD70F3" w:rsidRPr="001D19F4">
        <w:rPr>
          <w:sz w:val="28"/>
          <w:szCs w:val="28"/>
        </w:rPr>
        <w:t>Narodowy Fundusz Ochrony</w:t>
      </w:r>
      <w:r w:rsidR="008B6864" w:rsidRPr="001D19F4">
        <w:rPr>
          <w:sz w:val="28"/>
          <w:szCs w:val="28"/>
        </w:rPr>
        <w:t xml:space="preserve"> Środowiska i Gospodarki Wodnej</w:t>
      </w:r>
      <w:r w:rsidR="00656995">
        <w:rPr>
          <w:sz w:val="28"/>
          <w:szCs w:val="28"/>
        </w:rPr>
        <w:br/>
      </w:r>
      <w:r w:rsidR="00CD70F3" w:rsidRPr="001D19F4">
        <w:t>jako Instytucja Wdrażająca w ramach</w:t>
      </w:r>
      <w:r w:rsidR="00CB17BB" w:rsidRPr="001D19F4">
        <w:t xml:space="preserve"> </w:t>
      </w:r>
      <w:r w:rsidR="007F6AF2" w:rsidRPr="001D19F4">
        <w:t>P</w:t>
      </w:r>
      <w:r w:rsidR="00CD70F3" w:rsidRPr="001D19F4">
        <w:t xml:space="preserve">rogramu </w:t>
      </w:r>
      <w:r w:rsidR="002B17B3" w:rsidRPr="001D19F4">
        <w:t xml:space="preserve">Fundusze Europejskie </w:t>
      </w:r>
      <w:r w:rsidR="00BA19FA">
        <w:br/>
      </w:r>
      <w:r w:rsidR="002B17B3" w:rsidRPr="001D19F4">
        <w:t>na Infrastrukturę, Klimat, Środowisko 2021-2027</w:t>
      </w:r>
      <w:r w:rsidR="00E575E2" w:rsidRPr="001D19F4">
        <w:t>,</w:t>
      </w:r>
      <w:r w:rsidR="00CB17BB" w:rsidRPr="001D19F4">
        <w:t xml:space="preserve"> </w:t>
      </w:r>
      <w:r w:rsidR="00CB17BB" w:rsidRPr="001D19F4">
        <w:br/>
      </w:r>
      <w:r w:rsidR="00CD70F3" w:rsidRPr="001D19F4">
        <w:rPr>
          <w:b w:val="0"/>
        </w:rPr>
        <w:t>działając na podstawie</w:t>
      </w:r>
      <w:r w:rsidR="00CD70F3" w:rsidRPr="001D19F4">
        <w:t xml:space="preserve"> </w:t>
      </w:r>
      <w:r w:rsidR="00442D80" w:rsidRPr="001D19F4">
        <w:t>Porozumienia</w:t>
      </w:r>
      <w:r w:rsidR="006C5C86" w:rsidRPr="001D19F4">
        <w:t xml:space="preserve"> </w:t>
      </w:r>
      <w:r w:rsidR="00CD70F3" w:rsidRPr="001D19F4">
        <w:t>z Min</w:t>
      </w:r>
      <w:r w:rsidR="00AC1D67" w:rsidRPr="001D19F4">
        <w:t xml:space="preserve">istrem </w:t>
      </w:r>
      <w:r w:rsidR="00AE4688" w:rsidRPr="001D19F4">
        <w:t xml:space="preserve">Klimatu i </w:t>
      </w:r>
      <w:r w:rsidR="005F1BEC" w:rsidRPr="001D19F4">
        <w:t>Środowiska</w:t>
      </w:r>
      <w:r w:rsidR="00E575E2" w:rsidRPr="001D19F4">
        <w:t>,</w:t>
      </w:r>
      <w:r w:rsidR="00CB17BB" w:rsidRPr="001D19F4">
        <w:t xml:space="preserve"> </w:t>
      </w:r>
      <w:r w:rsidR="00CB17BB" w:rsidRPr="001D19F4">
        <w:br/>
      </w:r>
      <w:r w:rsidR="003147CB" w:rsidRPr="001D19F4">
        <w:t xml:space="preserve">ogłasza </w:t>
      </w:r>
      <w:r w:rsidR="00990688" w:rsidRPr="001D19F4">
        <w:t>nabór</w:t>
      </w:r>
      <w:r w:rsidR="003147CB" w:rsidRPr="001D19F4">
        <w:t xml:space="preserve"> </w:t>
      </w:r>
      <w:r w:rsidR="005649A2" w:rsidRPr="001D19F4">
        <w:t xml:space="preserve">wniosków </w:t>
      </w:r>
      <w:r w:rsidR="00CB17BB" w:rsidRPr="001D19F4">
        <w:br/>
      </w:r>
      <w:r w:rsidR="003147CB" w:rsidRPr="001D19F4">
        <w:rPr>
          <w:b w:val="0"/>
        </w:rPr>
        <w:t>w ramach</w:t>
      </w:r>
      <w:r w:rsidR="003147CB" w:rsidRPr="001D19F4">
        <w:rPr>
          <w:b w:val="0"/>
          <w:i/>
          <w:iCs/>
        </w:rPr>
        <w:t xml:space="preserve"> </w:t>
      </w:r>
      <w:r w:rsidR="00586A51" w:rsidRPr="00586A51">
        <w:rPr>
          <w:b w:val="0"/>
        </w:rPr>
        <w:t>Priorytet FENX.02 Wsparcie sektorów energetyka i środowisko z EFRR</w:t>
      </w:r>
      <w:r w:rsidR="00CB17BB" w:rsidRPr="001D19F4">
        <w:rPr>
          <w:b w:val="0"/>
        </w:rPr>
        <w:t>,</w:t>
      </w:r>
      <w:r w:rsidR="0012321A" w:rsidRPr="001D19F4">
        <w:rPr>
          <w:b w:val="0"/>
        </w:rPr>
        <w:t xml:space="preserve"> </w:t>
      </w:r>
      <w:r w:rsidR="00CB17BB" w:rsidRPr="001D19F4">
        <w:rPr>
          <w:b w:val="0"/>
        </w:rPr>
        <w:br/>
      </w:r>
      <w:r w:rsidR="0012321A" w:rsidRPr="001D19F4">
        <w:rPr>
          <w:b w:val="0"/>
        </w:rPr>
        <w:t xml:space="preserve">Działanie </w:t>
      </w:r>
      <w:r w:rsidR="00586A51" w:rsidRPr="00586A51">
        <w:rPr>
          <w:b w:val="0"/>
        </w:rPr>
        <w:t>FENX.02.04 Adaptacja do zmian klimatu, zapobieganie klęskom i katastrofom</w:t>
      </w:r>
      <w:r w:rsidR="00CB17BB" w:rsidRPr="001D19F4">
        <w:rPr>
          <w:b w:val="0"/>
        </w:rPr>
        <w:br/>
      </w:r>
      <w:r w:rsidR="0012321A" w:rsidRPr="001D19F4">
        <w:rPr>
          <w:b w:val="0"/>
          <w:u w:val="single"/>
        </w:rPr>
        <w:t xml:space="preserve">Typ </w:t>
      </w:r>
      <w:r w:rsidR="00586A51" w:rsidRPr="00586A51">
        <w:rPr>
          <w:b w:val="0"/>
          <w:u w:val="single"/>
        </w:rPr>
        <w:t>FENX.02.04.4 Renaturyzacja przekształconych cieków wodnych i obszarów od wód zależnych</w:t>
      </w:r>
    </w:p>
    <w:p w14:paraId="20F92626" w14:textId="3B9580AE" w:rsidR="00CB17BB" w:rsidRPr="00807F56" w:rsidRDefault="00990688" w:rsidP="00BB7719">
      <w:pPr>
        <w:pStyle w:val="Nagwek1"/>
        <w:spacing w:after="240" w:line="360" w:lineRule="auto"/>
        <w:rPr>
          <w:b w:val="0"/>
        </w:rPr>
      </w:pPr>
      <w:r w:rsidRPr="003020E9">
        <w:t>NABÓR</w:t>
      </w:r>
      <w:r w:rsidR="005E2775" w:rsidRPr="003020E9">
        <w:t xml:space="preserve"> NR </w:t>
      </w:r>
      <w:r w:rsidR="00586A51" w:rsidRPr="00586A51">
        <w:t>FENX.02.04-IW.01-002/26</w:t>
      </w:r>
      <w:r w:rsidR="00CB17BB" w:rsidRPr="003020E9">
        <w:br/>
      </w:r>
      <w:r w:rsidR="00B34474" w:rsidRPr="003020E9">
        <w:rPr>
          <w:b w:val="0"/>
        </w:rPr>
        <w:t xml:space="preserve">w trybie </w:t>
      </w:r>
      <w:r w:rsidR="00586A51">
        <w:rPr>
          <w:b w:val="0"/>
        </w:rPr>
        <w:t>nie</w:t>
      </w:r>
      <w:r w:rsidR="00B34474" w:rsidRPr="003020E9">
        <w:rPr>
          <w:b w:val="0"/>
        </w:rPr>
        <w:t>konkurencyjnym</w:t>
      </w:r>
    </w:p>
    <w:p w14:paraId="7E00DDAE" w14:textId="0D556B11" w:rsidR="00A12BD4" w:rsidRPr="003020E9" w:rsidRDefault="00A12BD4" w:rsidP="00CB17BB">
      <w:pPr>
        <w:pStyle w:val="Nagwek"/>
        <w:spacing w:before="360"/>
      </w:pPr>
      <w:r w:rsidRPr="003020E9">
        <w:t>Jak i kiedy składać wniosek o dofinansowanie</w:t>
      </w:r>
      <w:r w:rsidR="00D64E4C" w:rsidRPr="003020E9">
        <w:t>:</w:t>
      </w:r>
    </w:p>
    <w:p w14:paraId="18592013" w14:textId="776DE525" w:rsidR="00E612FD" w:rsidRPr="003020E9" w:rsidRDefault="00CD70F3" w:rsidP="00011F5A">
      <w:pPr>
        <w:pStyle w:val="Akapitzlist"/>
        <w:numPr>
          <w:ilvl w:val="0"/>
          <w:numId w:val="36"/>
        </w:numPr>
        <w:rPr>
          <w:rFonts w:cs="Open Sans"/>
          <w:szCs w:val="22"/>
        </w:rPr>
      </w:pPr>
      <w:r w:rsidRPr="003020E9">
        <w:t>Wnioski o dofinansowanie należy składać</w:t>
      </w:r>
      <w:r w:rsidR="00D72170" w:rsidRPr="003020E9">
        <w:t>:</w:t>
      </w:r>
      <w:r w:rsidR="00CE06C1" w:rsidRPr="003020E9">
        <w:t xml:space="preserve"> </w:t>
      </w:r>
      <w:r w:rsidR="00A939C6" w:rsidRPr="003020E9">
        <w:t xml:space="preserve">jedynie w formie elektronicznej, </w:t>
      </w:r>
      <w:bookmarkStart w:id="0" w:name="_Hlk132793289"/>
      <w:r w:rsidR="00A939C6" w:rsidRPr="003020E9">
        <w:t xml:space="preserve">przy użyciu </w:t>
      </w:r>
      <w:r w:rsidR="002B17B3" w:rsidRPr="003020E9">
        <w:t xml:space="preserve">aplikacji </w:t>
      </w:r>
      <w:bookmarkEnd w:id="0"/>
      <w:r w:rsidR="001B1F7A" w:rsidRPr="003020E9">
        <w:t>WOD2021</w:t>
      </w:r>
      <w:r w:rsidR="00CE06C1" w:rsidRPr="003020E9">
        <w:t xml:space="preserve"> </w:t>
      </w:r>
      <w:r w:rsidR="00A939C6" w:rsidRPr="003020E9">
        <w:t>dostępne</w:t>
      </w:r>
      <w:r w:rsidR="002B17B3" w:rsidRPr="003020E9">
        <w:t>j</w:t>
      </w:r>
      <w:r w:rsidR="00A939C6" w:rsidRPr="003020E9">
        <w:t xml:space="preserve"> pod adresem: </w:t>
      </w:r>
      <w:hyperlink r:id="rId8" w:history="1">
        <w:r w:rsidR="002B17B3" w:rsidRPr="003020E9">
          <w:rPr>
            <w:rStyle w:val="Hipercze"/>
            <w:rFonts w:eastAsia="Calibri" w:cs="Open Sans"/>
            <w:color w:val="auto"/>
            <w:szCs w:val="22"/>
            <w:lang w:eastAsia="en-US"/>
          </w:rPr>
          <w:t>wod.cst2021.gov.pl</w:t>
        </w:r>
      </w:hyperlink>
      <w:r w:rsidR="0084274E" w:rsidRPr="003020E9">
        <w:br/>
      </w:r>
      <w:r w:rsidR="00CE06C1" w:rsidRPr="003020E9">
        <w:t>w</w:t>
      </w:r>
      <w:r w:rsidR="000D3D07" w:rsidRPr="003020E9">
        <w:t xml:space="preserve"> </w:t>
      </w:r>
      <w:r w:rsidR="00BF37B7" w:rsidRPr="003020E9">
        <w:t xml:space="preserve">terminie </w:t>
      </w:r>
      <w:r w:rsidR="00C511D0" w:rsidRPr="003020E9">
        <w:rPr>
          <w:b/>
          <w:bCs/>
          <w:u w:val="single"/>
        </w:rPr>
        <w:t xml:space="preserve">od </w:t>
      </w:r>
      <w:r w:rsidR="00586A51">
        <w:rPr>
          <w:b/>
          <w:bCs/>
          <w:u w:val="single"/>
        </w:rPr>
        <w:t>29</w:t>
      </w:r>
      <w:r w:rsidR="005A50F0">
        <w:rPr>
          <w:b/>
          <w:bCs/>
          <w:u w:val="single"/>
        </w:rPr>
        <w:t>.0</w:t>
      </w:r>
      <w:r w:rsidR="00586A51">
        <w:rPr>
          <w:b/>
          <w:bCs/>
          <w:u w:val="single"/>
        </w:rPr>
        <w:t>5</w:t>
      </w:r>
      <w:r w:rsidR="005A50F0">
        <w:rPr>
          <w:b/>
          <w:bCs/>
          <w:u w:val="single"/>
        </w:rPr>
        <w:t>.2026</w:t>
      </w:r>
      <w:r w:rsidR="002B17B3" w:rsidRPr="003020E9">
        <w:rPr>
          <w:b/>
          <w:bCs/>
          <w:u w:val="single"/>
        </w:rPr>
        <w:t xml:space="preserve"> r.</w:t>
      </w:r>
      <w:r w:rsidR="00257874" w:rsidRPr="003020E9">
        <w:rPr>
          <w:b/>
          <w:bCs/>
          <w:u w:val="single"/>
        </w:rPr>
        <w:t xml:space="preserve"> (od godz. 10:00)</w:t>
      </w:r>
      <w:r w:rsidR="002B17B3" w:rsidRPr="003020E9">
        <w:rPr>
          <w:u w:val="single"/>
        </w:rPr>
        <w:t xml:space="preserve"> </w:t>
      </w:r>
      <w:r w:rsidR="00C511D0" w:rsidRPr="003020E9">
        <w:rPr>
          <w:b/>
          <w:bCs/>
          <w:u w:val="single"/>
        </w:rPr>
        <w:t xml:space="preserve">do </w:t>
      </w:r>
      <w:r w:rsidR="00586A51">
        <w:rPr>
          <w:b/>
          <w:bCs/>
          <w:u w:val="single"/>
        </w:rPr>
        <w:t>3</w:t>
      </w:r>
      <w:r w:rsidR="005A50F0">
        <w:rPr>
          <w:b/>
          <w:bCs/>
          <w:u w:val="single"/>
        </w:rPr>
        <w:t>1.0</w:t>
      </w:r>
      <w:r w:rsidR="00586A51">
        <w:rPr>
          <w:b/>
          <w:bCs/>
          <w:u w:val="single"/>
        </w:rPr>
        <w:t>8</w:t>
      </w:r>
      <w:r w:rsidR="005A50F0">
        <w:rPr>
          <w:b/>
          <w:bCs/>
          <w:u w:val="single"/>
        </w:rPr>
        <w:t>.2026</w:t>
      </w:r>
      <w:r w:rsidR="002B17B3" w:rsidRPr="003020E9">
        <w:rPr>
          <w:b/>
          <w:bCs/>
          <w:u w:val="single"/>
        </w:rPr>
        <w:t xml:space="preserve"> r. </w:t>
      </w:r>
      <w:r w:rsidR="00257874" w:rsidRPr="003020E9">
        <w:rPr>
          <w:b/>
          <w:bCs/>
          <w:u w:val="single"/>
        </w:rPr>
        <w:t>(do godz. 15:30)</w:t>
      </w:r>
      <w:r w:rsidR="0088343A" w:rsidRPr="003020E9">
        <w:rPr>
          <w:b/>
          <w:bCs/>
          <w:u w:val="single"/>
        </w:rPr>
        <w:t>.</w:t>
      </w:r>
      <w:r w:rsidR="0039318C" w:rsidRPr="003020E9">
        <w:rPr>
          <w:b/>
          <w:bCs/>
          <w:u w:val="single"/>
        </w:rPr>
        <w:t xml:space="preserve"> </w:t>
      </w:r>
      <w:r w:rsidRPr="003020E9">
        <w:t xml:space="preserve">Wnioski, które wpłyną po </w:t>
      </w:r>
      <w:r w:rsidR="008A0D61" w:rsidRPr="003020E9">
        <w:t xml:space="preserve">tym </w:t>
      </w:r>
      <w:r w:rsidRPr="003020E9">
        <w:t>terminie nie</w:t>
      </w:r>
      <w:r w:rsidR="008B6864" w:rsidRPr="003020E9">
        <w:t> </w:t>
      </w:r>
      <w:r w:rsidRPr="003020E9">
        <w:t>będą rozpatrywane</w:t>
      </w:r>
      <w:r w:rsidR="00E612FD" w:rsidRPr="003020E9">
        <w:rPr>
          <w:rFonts w:cs="Open Sans"/>
          <w:szCs w:val="22"/>
        </w:rPr>
        <w:t>.</w:t>
      </w:r>
    </w:p>
    <w:p w14:paraId="30FC1270" w14:textId="24DCA617" w:rsidR="00700B57" w:rsidRPr="003020E9" w:rsidRDefault="001F6849" w:rsidP="00586A51">
      <w:pPr>
        <w:pStyle w:val="Akapitzlist"/>
        <w:numPr>
          <w:ilvl w:val="0"/>
          <w:numId w:val="36"/>
        </w:numPr>
        <w:ind w:left="714" w:hanging="357"/>
      </w:pPr>
      <w:r w:rsidRPr="003020E9">
        <w:t>Za dzień wpływu wniosku uważa się</w:t>
      </w:r>
      <w:r w:rsidR="00CE06C1" w:rsidRPr="003020E9">
        <w:t xml:space="preserve"> </w:t>
      </w:r>
      <w:r w:rsidR="00626B20" w:rsidRPr="003020E9">
        <w:t>termin wys</w:t>
      </w:r>
      <w:r w:rsidR="0084274E" w:rsidRPr="003020E9">
        <w:t>łania dokumentacji aplikacyjnej</w:t>
      </w:r>
      <w:r w:rsidR="0084274E" w:rsidRPr="003020E9">
        <w:br/>
      </w:r>
      <w:r w:rsidR="00626B20" w:rsidRPr="003020E9">
        <w:t xml:space="preserve">w </w:t>
      </w:r>
      <w:r w:rsidR="002B17B3" w:rsidRPr="003020E9">
        <w:t xml:space="preserve">aplikacji </w:t>
      </w:r>
      <w:r w:rsidR="00C511D0" w:rsidRPr="003020E9">
        <w:t>CST2021</w:t>
      </w:r>
      <w:r w:rsidR="00B016BB" w:rsidRPr="003020E9">
        <w:t xml:space="preserve"> zgodnie z § 6 ust. </w:t>
      </w:r>
      <w:r w:rsidR="00011D03">
        <w:t>7</w:t>
      </w:r>
      <w:r w:rsidR="00D84E87" w:rsidRPr="003020E9">
        <w:t xml:space="preserve"> </w:t>
      </w:r>
      <w:r w:rsidR="00B016BB" w:rsidRPr="003020E9">
        <w:t xml:space="preserve">Regulaminu Wyboru Projektów („Regulamin”) i z zastrzeżeniem sytuacji wskazanych w § 6 ust. </w:t>
      </w:r>
      <w:r w:rsidR="00D84E87" w:rsidRPr="003020E9">
        <w:t>1</w:t>
      </w:r>
      <w:r w:rsidR="00011D03">
        <w:t>3</w:t>
      </w:r>
      <w:r w:rsidR="00B016BB" w:rsidRPr="003020E9">
        <w:t>-</w:t>
      </w:r>
      <w:r w:rsidR="00D84E87" w:rsidRPr="003020E9">
        <w:t>1</w:t>
      </w:r>
      <w:r w:rsidR="00011D03">
        <w:t>5</w:t>
      </w:r>
      <w:r w:rsidR="00D84E87" w:rsidRPr="003020E9">
        <w:t xml:space="preserve"> </w:t>
      </w:r>
      <w:r w:rsidR="00B016BB" w:rsidRPr="003020E9">
        <w:t>Regulaminu.</w:t>
      </w:r>
    </w:p>
    <w:p w14:paraId="555F08A8" w14:textId="77777777" w:rsidR="00D64E4C" w:rsidRPr="003020E9" w:rsidRDefault="00D64E4C" w:rsidP="00CB17BB">
      <w:pPr>
        <w:pStyle w:val="Nagwek"/>
        <w:spacing w:before="360"/>
      </w:pPr>
      <w:r w:rsidRPr="003020E9">
        <w:t>Kto może się ubiegać o dofinansowanie:</w:t>
      </w:r>
    </w:p>
    <w:p w14:paraId="4BB2A948" w14:textId="526B847F" w:rsidR="00D84E87" w:rsidRPr="00D51199" w:rsidRDefault="00D84E87" w:rsidP="006D301E">
      <w:pPr>
        <w:autoSpaceDE w:val="0"/>
        <w:autoSpaceDN w:val="0"/>
        <w:adjustRightInd w:val="0"/>
        <w:spacing w:before="0" w:after="0"/>
        <w:jc w:val="both"/>
      </w:pPr>
      <w:r w:rsidRPr="00D51199">
        <w:t>Do naboru mogą przystąpić następujące podmioty:</w:t>
      </w:r>
    </w:p>
    <w:p w14:paraId="7716E481" w14:textId="783BAFEA" w:rsidR="005A50F0" w:rsidRDefault="00D84E87" w:rsidP="008048B4">
      <w:pPr>
        <w:autoSpaceDE w:val="0"/>
        <w:autoSpaceDN w:val="0"/>
        <w:adjustRightInd w:val="0"/>
        <w:spacing w:before="0" w:after="0"/>
        <w:ind w:left="284" w:hanging="284"/>
        <w:jc w:val="both"/>
      </w:pPr>
      <w:bookmarkStart w:id="1" w:name="_Hlk162429027"/>
      <w:r w:rsidRPr="00D51199">
        <w:t xml:space="preserve">1 - parki narodowe </w:t>
      </w:r>
    </w:p>
    <w:p w14:paraId="7090BDB5" w14:textId="4AF53749" w:rsidR="00586A51" w:rsidRPr="00D51199" w:rsidRDefault="00586A51" w:rsidP="008048B4">
      <w:pPr>
        <w:autoSpaceDE w:val="0"/>
        <w:autoSpaceDN w:val="0"/>
        <w:adjustRightInd w:val="0"/>
        <w:spacing w:before="0" w:after="0"/>
        <w:ind w:left="284" w:hanging="284"/>
        <w:jc w:val="both"/>
      </w:pPr>
      <w:r>
        <w:t xml:space="preserve">2 </w:t>
      </w:r>
      <w:r w:rsidR="00A27161">
        <w:t>–</w:t>
      </w:r>
      <w:r>
        <w:t xml:space="preserve"> r</w:t>
      </w:r>
      <w:r w:rsidR="00A27161">
        <w:t>egionalne dyrekcje ochrony środowiska</w:t>
      </w:r>
    </w:p>
    <w:bookmarkEnd w:id="1"/>
    <w:p w14:paraId="2727D96A" w14:textId="76CD258C" w:rsidR="00586A51" w:rsidRDefault="00C45A3D" w:rsidP="00586A51">
      <w:pPr>
        <w:pStyle w:val="Nagwek"/>
        <w:spacing w:before="360"/>
        <w:rPr>
          <w:b w:val="0"/>
          <w:bCs/>
        </w:rPr>
      </w:pPr>
      <w:r w:rsidRPr="00327C1C">
        <w:t xml:space="preserve">Przedmiot </w:t>
      </w:r>
      <w:r w:rsidR="00DC05E8" w:rsidRPr="00327C1C">
        <w:t>naboru</w:t>
      </w:r>
      <w:r w:rsidR="00D87960" w:rsidRPr="00327C1C">
        <w:t>:</w:t>
      </w:r>
      <w:r w:rsidR="00316275" w:rsidRPr="00327C1C">
        <w:t xml:space="preserve"> </w:t>
      </w:r>
      <w:r w:rsidR="008048B4">
        <w:br/>
      </w:r>
      <w:r w:rsidR="003B7605" w:rsidRPr="008048B4">
        <w:rPr>
          <w:b w:val="0"/>
          <w:bCs/>
        </w:rPr>
        <w:t xml:space="preserve">Przedmiotem </w:t>
      </w:r>
      <w:r w:rsidR="00990688" w:rsidRPr="008048B4">
        <w:rPr>
          <w:b w:val="0"/>
          <w:bCs/>
        </w:rPr>
        <w:t>naboru</w:t>
      </w:r>
      <w:r w:rsidR="003B7605" w:rsidRPr="008048B4">
        <w:rPr>
          <w:b w:val="0"/>
          <w:bCs/>
        </w:rPr>
        <w:t xml:space="preserve"> jest </w:t>
      </w:r>
      <w:r w:rsidR="00B016BB" w:rsidRPr="008048B4">
        <w:rPr>
          <w:b w:val="0"/>
          <w:bCs/>
        </w:rPr>
        <w:t xml:space="preserve">wybór do </w:t>
      </w:r>
      <w:r w:rsidR="002B17B3" w:rsidRPr="008048B4">
        <w:rPr>
          <w:b w:val="0"/>
          <w:bCs/>
        </w:rPr>
        <w:t>dofinansowani</w:t>
      </w:r>
      <w:r w:rsidR="00B016BB" w:rsidRPr="008048B4">
        <w:rPr>
          <w:b w:val="0"/>
          <w:bCs/>
        </w:rPr>
        <w:t>a</w:t>
      </w:r>
      <w:r w:rsidR="002B17B3" w:rsidRPr="008048B4">
        <w:rPr>
          <w:b w:val="0"/>
          <w:bCs/>
        </w:rPr>
        <w:t xml:space="preserve"> projektów</w:t>
      </w:r>
      <w:r w:rsidR="00A86BDD">
        <w:rPr>
          <w:b w:val="0"/>
          <w:bCs/>
        </w:rPr>
        <w:t xml:space="preserve"> </w:t>
      </w:r>
      <w:r w:rsidR="00A86BDD" w:rsidRPr="00A86BDD">
        <w:rPr>
          <w:rFonts w:eastAsia="Times New Roman" w:cs="Open Sans"/>
          <w:b w:val="0"/>
          <w:lang w:eastAsia="pl-PL"/>
        </w:rPr>
        <w:t>służący</w:t>
      </w:r>
      <w:r w:rsidR="00A86BDD">
        <w:rPr>
          <w:rFonts w:eastAsia="Times New Roman" w:cs="Open Sans"/>
          <w:b w:val="0"/>
          <w:lang w:eastAsia="pl-PL"/>
        </w:rPr>
        <w:t>ch</w:t>
      </w:r>
      <w:r w:rsidR="00A86BDD" w:rsidRPr="00A86BDD">
        <w:rPr>
          <w:rFonts w:eastAsia="Times New Roman" w:cs="Open Sans"/>
          <w:b w:val="0"/>
          <w:lang w:eastAsia="pl-PL"/>
        </w:rPr>
        <w:t xml:space="preserve"> poprawie stanu ekosystemów wodnych i od wód zależnych</w:t>
      </w:r>
      <w:r w:rsidR="00586A51">
        <w:rPr>
          <w:b w:val="0"/>
          <w:bCs/>
        </w:rPr>
        <w:t xml:space="preserve">, </w:t>
      </w:r>
      <w:r w:rsidR="00586A51" w:rsidRPr="00586A51">
        <w:rPr>
          <w:b w:val="0"/>
          <w:bCs/>
        </w:rPr>
        <w:t>które dotyczą m.in.:</w:t>
      </w:r>
    </w:p>
    <w:p w14:paraId="463B37F1" w14:textId="77777777" w:rsidR="00586A51" w:rsidRDefault="00586A51" w:rsidP="00586A51">
      <w:pPr>
        <w:pStyle w:val="Nagwek"/>
        <w:contextualSpacing/>
        <w:rPr>
          <w:b w:val="0"/>
          <w:bCs/>
        </w:rPr>
      </w:pPr>
      <w:r w:rsidRPr="00586A51">
        <w:rPr>
          <w:b w:val="0"/>
          <w:bCs/>
        </w:rPr>
        <w:lastRenderedPageBreak/>
        <w:t>1)</w:t>
      </w:r>
      <w:r>
        <w:rPr>
          <w:b w:val="0"/>
          <w:bCs/>
        </w:rPr>
        <w:t xml:space="preserve"> </w:t>
      </w:r>
      <w:r w:rsidRPr="00586A51">
        <w:rPr>
          <w:b w:val="0"/>
          <w:bCs/>
        </w:rPr>
        <w:t>przywracania ciągłości ekologicznej cieków;</w:t>
      </w:r>
    </w:p>
    <w:p w14:paraId="04C6D53B" w14:textId="2966539B" w:rsidR="00586A51" w:rsidRPr="00586A51" w:rsidRDefault="00586A51" w:rsidP="00586A51">
      <w:pPr>
        <w:pStyle w:val="Nagwek"/>
        <w:contextualSpacing/>
        <w:rPr>
          <w:b w:val="0"/>
          <w:bCs/>
        </w:rPr>
      </w:pPr>
      <w:r w:rsidRPr="00586A51">
        <w:rPr>
          <w:b w:val="0"/>
          <w:bCs/>
        </w:rPr>
        <w:t>2)</w:t>
      </w:r>
      <w:r>
        <w:rPr>
          <w:b w:val="0"/>
          <w:bCs/>
        </w:rPr>
        <w:t xml:space="preserve"> </w:t>
      </w:r>
      <w:r w:rsidRPr="00586A51">
        <w:rPr>
          <w:b w:val="0"/>
          <w:bCs/>
        </w:rPr>
        <w:t>odtwarzania i ochrony stref buforowych wzdłuż cieków;</w:t>
      </w:r>
    </w:p>
    <w:p w14:paraId="5AEEDC66" w14:textId="37F5C7E1" w:rsidR="00586A51" w:rsidRPr="00586A51" w:rsidRDefault="00C9469F" w:rsidP="00586A51">
      <w:pPr>
        <w:pStyle w:val="Nagwek"/>
        <w:contextualSpacing/>
        <w:rPr>
          <w:b w:val="0"/>
          <w:bCs/>
        </w:rPr>
      </w:pPr>
      <w:r>
        <w:rPr>
          <w:b w:val="0"/>
          <w:bCs/>
        </w:rPr>
        <w:t>3</w:t>
      </w:r>
      <w:r w:rsidR="00586A51" w:rsidRPr="00586A51">
        <w:rPr>
          <w:b w:val="0"/>
          <w:bCs/>
        </w:rPr>
        <w:t>)</w:t>
      </w:r>
      <w:r w:rsidR="00586A51">
        <w:rPr>
          <w:b w:val="0"/>
          <w:bCs/>
        </w:rPr>
        <w:t xml:space="preserve"> </w:t>
      </w:r>
      <w:r w:rsidR="00586A51" w:rsidRPr="00586A51">
        <w:rPr>
          <w:b w:val="0"/>
          <w:bCs/>
        </w:rPr>
        <w:t>rozbiórki wałów przeciwpowodziowych;</w:t>
      </w:r>
    </w:p>
    <w:p w14:paraId="047E2C74" w14:textId="4160EC79" w:rsidR="00586A51" w:rsidRDefault="00C9469F" w:rsidP="00586A51">
      <w:pPr>
        <w:pStyle w:val="Nagwek"/>
        <w:contextualSpacing/>
        <w:rPr>
          <w:b w:val="0"/>
          <w:bCs/>
        </w:rPr>
      </w:pPr>
      <w:r>
        <w:rPr>
          <w:b w:val="0"/>
          <w:bCs/>
        </w:rPr>
        <w:t>4</w:t>
      </w:r>
      <w:r w:rsidR="00586A51" w:rsidRPr="00586A51">
        <w:rPr>
          <w:b w:val="0"/>
          <w:bCs/>
        </w:rPr>
        <w:t>)</w:t>
      </w:r>
      <w:r w:rsidR="00586A51">
        <w:rPr>
          <w:b w:val="0"/>
          <w:bCs/>
        </w:rPr>
        <w:t xml:space="preserve"> </w:t>
      </w:r>
      <w:r w:rsidR="00586A51" w:rsidRPr="00586A51">
        <w:rPr>
          <w:b w:val="0"/>
          <w:bCs/>
        </w:rPr>
        <w:t>zwiększania retencji dolinowej;</w:t>
      </w:r>
    </w:p>
    <w:p w14:paraId="42207D70" w14:textId="3447F4EE" w:rsidR="00C9469F" w:rsidRPr="00586A51" w:rsidRDefault="00C9469F" w:rsidP="00586A51">
      <w:pPr>
        <w:pStyle w:val="Nagwek"/>
        <w:contextualSpacing/>
        <w:rPr>
          <w:b w:val="0"/>
          <w:bCs/>
        </w:rPr>
      </w:pPr>
      <w:r>
        <w:rPr>
          <w:b w:val="0"/>
          <w:bCs/>
        </w:rPr>
        <w:t xml:space="preserve">5) </w:t>
      </w:r>
      <w:r w:rsidRPr="00C9469F">
        <w:rPr>
          <w:b w:val="0"/>
          <w:bCs/>
        </w:rPr>
        <w:t>odbudowy cieków naturalnych;</w:t>
      </w:r>
    </w:p>
    <w:p w14:paraId="6E9DA579" w14:textId="665D6A5E" w:rsidR="000D4D7A" w:rsidRDefault="00C9469F" w:rsidP="00586A51">
      <w:pPr>
        <w:pStyle w:val="Nagwek"/>
        <w:contextualSpacing/>
        <w:rPr>
          <w:b w:val="0"/>
          <w:bCs/>
        </w:rPr>
      </w:pPr>
      <w:r>
        <w:rPr>
          <w:b w:val="0"/>
          <w:bCs/>
        </w:rPr>
        <w:t>6</w:t>
      </w:r>
      <w:r w:rsidR="00586A51" w:rsidRPr="00586A51">
        <w:rPr>
          <w:b w:val="0"/>
          <w:bCs/>
        </w:rPr>
        <w:t>)</w:t>
      </w:r>
      <w:r w:rsidR="00586A51">
        <w:rPr>
          <w:b w:val="0"/>
          <w:bCs/>
        </w:rPr>
        <w:t xml:space="preserve"> </w:t>
      </w:r>
      <w:r w:rsidR="00586A51" w:rsidRPr="00586A51">
        <w:rPr>
          <w:b w:val="0"/>
          <w:bCs/>
        </w:rPr>
        <w:t>odtwarzania mokradeł i poprawy warunków wodnych torfowisk</w:t>
      </w:r>
      <w:r w:rsidR="00586A51">
        <w:rPr>
          <w:b w:val="0"/>
          <w:bCs/>
        </w:rPr>
        <w:t>.</w:t>
      </w:r>
    </w:p>
    <w:p w14:paraId="3BCE7F04" w14:textId="77777777" w:rsidR="005F6F5E" w:rsidRDefault="00A86BDD" w:rsidP="00A86BDD">
      <w:pPr>
        <w:rPr>
          <w:rFonts w:cs="Open Sans"/>
          <w:szCs w:val="22"/>
        </w:rPr>
      </w:pPr>
      <w:r>
        <w:rPr>
          <w:rFonts w:cs="Open Sans"/>
          <w:szCs w:val="22"/>
        </w:rPr>
        <w:t>Wspierane będą</w:t>
      </w:r>
      <w:r w:rsidRPr="00F77CB8">
        <w:rPr>
          <w:rFonts w:cs="Open Sans"/>
          <w:szCs w:val="22"/>
        </w:rPr>
        <w:t xml:space="preserve"> działania zmierzają</w:t>
      </w:r>
      <w:r>
        <w:rPr>
          <w:rFonts w:cs="Open Sans"/>
          <w:szCs w:val="22"/>
        </w:rPr>
        <w:t>ce</w:t>
      </w:r>
      <w:r w:rsidRPr="00F77CB8">
        <w:rPr>
          <w:rFonts w:cs="Open Sans"/>
          <w:szCs w:val="22"/>
        </w:rPr>
        <w:t xml:space="preserve"> do renaturyzacji siedlisk podmokłych</w:t>
      </w:r>
      <w:r>
        <w:rPr>
          <w:rFonts w:cs="Open Sans"/>
          <w:szCs w:val="22"/>
        </w:rPr>
        <w:t>,</w:t>
      </w:r>
      <w:r w:rsidRPr="00F77CB8">
        <w:rPr>
          <w:rFonts w:cs="Open Sans"/>
          <w:szCs w:val="22"/>
        </w:rPr>
        <w:t xml:space="preserve"> zapewnienia ciągłości ekologicznej ciek</w:t>
      </w:r>
      <w:r>
        <w:rPr>
          <w:rFonts w:cs="Open Sans"/>
          <w:szCs w:val="22"/>
        </w:rPr>
        <w:t>ów,</w:t>
      </w:r>
      <w:r w:rsidRPr="00F77CB8">
        <w:rPr>
          <w:rFonts w:cs="Open Sans"/>
          <w:szCs w:val="22"/>
        </w:rPr>
        <w:t xml:space="preserve"> odtworzenia funkcji ekologicznych dolin rzecznych, polderów czy jezior</w:t>
      </w:r>
      <w:r>
        <w:rPr>
          <w:rFonts w:cs="Open Sans"/>
          <w:szCs w:val="22"/>
        </w:rPr>
        <w:t>, z</w:t>
      </w:r>
      <w:r w:rsidRPr="00F77CB8">
        <w:rPr>
          <w:rFonts w:cs="Open Sans"/>
          <w:szCs w:val="22"/>
        </w:rPr>
        <w:t xml:space="preserve"> możliwości</w:t>
      </w:r>
      <w:r>
        <w:rPr>
          <w:rFonts w:cs="Open Sans"/>
          <w:szCs w:val="22"/>
        </w:rPr>
        <w:t>ą</w:t>
      </w:r>
      <w:r w:rsidRPr="00F77CB8">
        <w:rPr>
          <w:rFonts w:cs="Open Sans"/>
          <w:szCs w:val="22"/>
        </w:rPr>
        <w:t xml:space="preserve"> prowadzenia prac przygotowawczych, w</w:t>
      </w:r>
      <w:r>
        <w:rPr>
          <w:rFonts w:cs="Open Sans"/>
          <w:szCs w:val="22"/>
        </w:rPr>
        <w:t> </w:t>
      </w:r>
      <w:r w:rsidRPr="00F77CB8">
        <w:rPr>
          <w:rFonts w:cs="Open Sans"/>
          <w:szCs w:val="22"/>
        </w:rPr>
        <w:t>tym m.in. ocen</w:t>
      </w:r>
      <w:r w:rsidR="00760CD0">
        <w:rPr>
          <w:rFonts w:cs="Open Sans"/>
          <w:szCs w:val="22"/>
        </w:rPr>
        <w:t>a</w:t>
      </w:r>
      <w:r w:rsidRPr="00F77CB8">
        <w:rPr>
          <w:rFonts w:cs="Open Sans"/>
          <w:szCs w:val="22"/>
        </w:rPr>
        <w:t xml:space="preserve"> stanu oraz zmapowania siedlisk przyrodniczych przed przystąpieniem do realizacji działań oraz wykup gruntów</w:t>
      </w:r>
      <w:r w:rsidR="001C19DE" w:rsidRPr="001C19DE">
        <w:t xml:space="preserve"> </w:t>
      </w:r>
      <w:r w:rsidR="001C19DE">
        <w:rPr>
          <w:rFonts w:cs="Open Sans"/>
          <w:szCs w:val="22"/>
        </w:rPr>
        <w:t xml:space="preserve">i </w:t>
      </w:r>
      <w:r w:rsidR="001C19DE" w:rsidRPr="001C19DE">
        <w:rPr>
          <w:rFonts w:cs="Open Sans"/>
          <w:szCs w:val="22"/>
        </w:rPr>
        <w:t>wydatk</w:t>
      </w:r>
      <w:r w:rsidR="00760CD0">
        <w:rPr>
          <w:rFonts w:cs="Open Sans"/>
          <w:szCs w:val="22"/>
        </w:rPr>
        <w:t>i</w:t>
      </w:r>
      <w:r w:rsidR="001C19DE" w:rsidRPr="001C19DE">
        <w:rPr>
          <w:rFonts w:cs="Open Sans"/>
          <w:szCs w:val="22"/>
        </w:rPr>
        <w:t xml:space="preserve"> bezpośrednio związa</w:t>
      </w:r>
      <w:r w:rsidR="001C19DE">
        <w:rPr>
          <w:rFonts w:cs="Open Sans"/>
          <w:szCs w:val="22"/>
        </w:rPr>
        <w:t>n</w:t>
      </w:r>
      <w:r w:rsidR="00760CD0">
        <w:rPr>
          <w:rFonts w:cs="Open Sans"/>
          <w:szCs w:val="22"/>
        </w:rPr>
        <w:t>e</w:t>
      </w:r>
      <w:r w:rsidR="001C19DE">
        <w:rPr>
          <w:rFonts w:cs="Open Sans"/>
          <w:szCs w:val="22"/>
        </w:rPr>
        <w:br/>
      </w:r>
      <w:r w:rsidR="001C19DE" w:rsidRPr="001C19DE">
        <w:rPr>
          <w:rFonts w:cs="Open Sans"/>
          <w:szCs w:val="22"/>
        </w:rPr>
        <w:t>z nabyciem nieruchomości - gruntów koniecznych do realizacji celu projektu – do 10 % całkowitych wydatków kwalifikowalnych projektu</w:t>
      </w:r>
      <w:r w:rsidR="00BA19FA">
        <w:rPr>
          <w:rFonts w:cs="Open Sans"/>
          <w:szCs w:val="22"/>
        </w:rPr>
        <w:t>.</w:t>
      </w:r>
    </w:p>
    <w:p w14:paraId="6F84C58C" w14:textId="661FD306" w:rsidR="005F6F5E" w:rsidRDefault="005F6F5E" w:rsidP="00A86BDD">
      <w:pPr>
        <w:rPr>
          <w:rFonts w:cs="Open Sans"/>
          <w:szCs w:val="22"/>
        </w:rPr>
      </w:pPr>
      <w:r w:rsidRPr="009B227D">
        <w:rPr>
          <w:rFonts w:cs="Open Sans"/>
          <w:szCs w:val="22"/>
        </w:rPr>
        <w:t>Nabycie ruchomości</w:t>
      </w:r>
      <w:r>
        <w:rPr>
          <w:rFonts w:cs="Open Sans"/>
          <w:szCs w:val="22"/>
        </w:rPr>
        <w:t xml:space="preserve"> (w tym pojazdów)</w:t>
      </w:r>
      <w:r w:rsidRPr="009B227D">
        <w:rPr>
          <w:rFonts w:cs="Open Sans"/>
          <w:szCs w:val="22"/>
        </w:rPr>
        <w:t xml:space="preserve"> może zostać uznane za koszt kwalifikowalny, </w:t>
      </w:r>
      <w:r w:rsidR="00822C87">
        <w:rPr>
          <w:rFonts w:cs="Open Sans"/>
          <w:szCs w:val="22"/>
        </w:rPr>
        <w:br/>
      </w:r>
      <w:r w:rsidRPr="009B227D">
        <w:rPr>
          <w:rFonts w:cs="Open Sans"/>
          <w:szCs w:val="22"/>
        </w:rPr>
        <w:t>o ile bezpośrednio przyczynia się do realizacji działań przewidzianych w projekcie</w:t>
      </w:r>
      <w:r>
        <w:rPr>
          <w:rFonts w:cs="Open Sans"/>
          <w:szCs w:val="22"/>
        </w:rPr>
        <w:t>,</w:t>
      </w:r>
      <w:r w:rsidRPr="009B227D">
        <w:rPr>
          <w:rFonts w:cs="Open Sans"/>
          <w:szCs w:val="22"/>
        </w:rPr>
        <w:t xml:space="preserve"> </w:t>
      </w:r>
      <w:r w:rsidR="00822C87">
        <w:rPr>
          <w:rFonts w:cs="Open Sans"/>
          <w:szCs w:val="22"/>
        </w:rPr>
        <w:br/>
      </w:r>
      <w:r w:rsidRPr="009B227D">
        <w:rPr>
          <w:rFonts w:cs="Open Sans"/>
          <w:szCs w:val="22"/>
        </w:rPr>
        <w:t>tj. jest niezbędne do osiągnięcia jego celów oraz faktycznie wspiera zaplanowane działania –</w:t>
      </w:r>
      <w:r>
        <w:rPr>
          <w:rFonts w:cs="Open Sans"/>
          <w:szCs w:val="22"/>
        </w:rPr>
        <w:t xml:space="preserve"> </w:t>
      </w:r>
      <w:r w:rsidRPr="009B227D">
        <w:rPr>
          <w:rFonts w:cs="Open Sans"/>
          <w:szCs w:val="22"/>
        </w:rPr>
        <w:t>do 15% kosztów kwalifikowanych projektu.</w:t>
      </w:r>
    </w:p>
    <w:p w14:paraId="52FBB1F8" w14:textId="34B3A03B" w:rsidR="00A86BDD" w:rsidRDefault="00984B8E" w:rsidP="00A86BDD">
      <w:pPr>
        <w:rPr>
          <w:rFonts w:cs="Open Sans"/>
          <w:szCs w:val="22"/>
        </w:rPr>
      </w:pPr>
      <w:r w:rsidRPr="00984B8E">
        <w:rPr>
          <w:rFonts w:cs="Open Sans"/>
          <w:szCs w:val="22"/>
        </w:rPr>
        <w:t xml:space="preserve">Elementem </w:t>
      </w:r>
      <w:r w:rsidR="007353FC">
        <w:rPr>
          <w:rFonts w:cs="Open Sans"/>
          <w:szCs w:val="22"/>
        </w:rPr>
        <w:t xml:space="preserve">obligatoryjnym </w:t>
      </w:r>
      <w:r w:rsidRPr="00984B8E">
        <w:rPr>
          <w:rFonts w:cs="Open Sans"/>
          <w:szCs w:val="22"/>
        </w:rPr>
        <w:t xml:space="preserve">projektu </w:t>
      </w:r>
      <w:r w:rsidR="007353FC">
        <w:rPr>
          <w:rFonts w:cs="Open Sans"/>
          <w:szCs w:val="22"/>
        </w:rPr>
        <w:t xml:space="preserve">są </w:t>
      </w:r>
      <w:r w:rsidRPr="00984B8E">
        <w:rPr>
          <w:rFonts w:cs="Open Sans"/>
          <w:szCs w:val="22"/>
        </w:rPr>
        <w:t>działania edukacyjne.</w:t>
      </w:r>
    </w:p>
    <w:p w14:paraId="1CE76A43" w14:textId="1D92D21E" w:rsidR="00A86BDD" w:rsidRDefault="00A86BDD" w:rsidP="00A86BDD">
      <w:pPr>
        <w:rPr>
          <w:rFonts w:cs="Open Sans"/>
          <w:szCs w:val="22"/>
        </w:rPr>
      </w:pPr>
      <w:r>
        <w:rPr>
          <w:rFonts w:cs="Open Sans"/>
          <w:szCs w:val="22"/>
        </w:rPr>
        <w:t>W ramach działania będą finansowane również koszty pośrednie.</w:t>
      </w:r>
    </w:p>
    <w:p w14:paraId="678DD11C" w14:textId="08CEAAF7" w:rsidR="00EA017A" w:rsidRDefault="002555E6" w:rsidP="00866A2B">
      <w:pPr>
        <w:pStyle w:val="Nagwek"/>
        <w:spacing w:before="360"/>
      </w:pPr>
      <w:r w:rsidRPr="00327C1C">
        <w:t xml:space="preserve">Kwota środków przeznaczona na dofinansowanie projektów w ramach </w:t>
      </w:r>
      <w:r w:rsidR="00DC05E8" w:rsidRPr="00327C1C">
        <w:t>naboru</w:t>
      </w:r>
      <w:r w:rsidRPr="00327C1C">
        <w:t>:</w:t>
      </w:r>
      <w:r w:rsidR="003B7605" w:rsidRPr="00327C1C">
        <w:t xml:space="preserve"> </w:t>
      </w:r>
      <w:r w:rsidR="00AD5489">
        <w:t>3</w:t>
      </w:r>
      <w:r w:rsidR="0089052D">
        <w:t>1</w:t>
      </w:r>
      <w:r w:rsidR="00AD5489">
        <w:t xml:space="preserve">0 000 000 </w:t>
      </w:r>
      <w:r w:rsidR="007F6AF2" w:rsidRPr="00866A2B">
        <w:t>PLN</w:t>
      </w:r>
    </w:p>
    <w:p w14:paraId="3029C611" w14:textId="24A274F5" w:rsidR="00BA19FA" w:rsidRPr="008E156A" w:rsidRDefault="00AC6CFB" w:rsidP="00CB17BB">
      <w:pPr>
        <w:pStyle w:val="Nagwek"/>
        <w:spacing w:before="360"/>
      </w:pPr>
      <w:r w:rsidRPr="009944B6">
        <w:t xml:space="preserve">Minimalna i maksymalna wartość dofinansowania projektu w ramach naboru: </w:t>
      </w:r>
      <w:r w:rsidR="00BA19FA" w:rsidRPr="00BA19FA">
        <w:rPr>
          <w:b w:val="0"/>
          <w:bCs/>
          <w:szCs w:val="20"/>
        </w:rPr>
        <w:t>Aktualnie obowiązująca wersja Szczegółowego opisu priorytetów programu Fundusze Europejskie na Infrastrukturę, Klimat, Środowisko 2021-2027 nie przewiduje minimalnej lub maksymalnej wartości projektu dla Działania FENX 02.04</w:t>
      </w:r>
      <w:r w:rsidR="001C19DE">
        <w:rPr>
          <w:b w:val="0"/>
          <w:bCs/>
          <w:szCs w:val="20"/>
        </w:rPr>
        <w:t>.</w:t>
      </w:r>
    </w:p>
    <w:p w14:paraId="0578ED84" w14:textId="47F57F84" w:rsidR="004B2A70" w:rsidRPr="00327C1C" w:rsidRDefault="00DF2C8A" w:rsidP="00CB17BB">
      <w:pPr>
        <w:pStyle w:val="Nagwek"/>
        <w:spacing w:before="360"/>
      </w:pPr>
      <w:r w:rsidRPr="00327C1C">
        <w:t>Maksymaln</w:t>
      </w:r>
      <w:r w:rsidR="00703507" w:rsidRPr="00327C1C">
        <w:t>y</w:t>
      </w:r>
      <w:r w:rsidRPr="00327C1C">
        <w:t xml:space="preserve"> udział dofinansowania w wydatkach kwalifikowa</w:t>
      </w:r>
      <w:r w:rsidR="00736B6D" w:rsidRPr="00327C1C">
        <w:t>l</w:t>
      </w:r>
      <w:r w:rsidRPr="00327C1C">
        <w:t xml:space="preserve">nych na poziomie projektu w ramach </w:t>
      </w:r>
      <w:r w:rsidR="00DC05E8" w:rsidRPr="00327C1C">
        <w:t>naboru</w:t>
      </w:r>
      <w:r w:rsidRPr="00327C1C">
        <w:t>:</w:t>
      </w:r>
      <w:r w:rsidR="006A347D" w:rsidRPr="00327C1C">
        <w:t xml:space="preserve"> </w:t>
      </w:r>
    </w:p>
    <w:p w14:paraId="59CBFD38" w14:textId="6B29A472" w:rsidR="00866A2B" w:rsidRPr="000B7A67" w:rsidRDefault="00F3536B" w:rsidP="000B7A67">
      <w:pPr>
        <w:spacing w:before="240"/>
      </w:pPr>
      <w:r w:rsidRPr="00327C1C">
        <w:t xml:space="preserve">Poziom współfinansowania projektu ze środków </w:t>
      </w:r>
      <w:r w:rsidR="00586A51">
        <w:t>EFRR</w:t>
      </w:r>
      <w:r w:rsidRPr="00327C1C">
        <w:t xml:space="preserve"> wynosi maksymalnie </w:t>
      </w:r>
      <w:r w:rsidR="00586A51">
        <w:rPr>
          <w:b/>
          <w:bCs/>
        </w:rPr>
        <w:t>100</w:t>
      </w:r>
      <w:r w:rsidR="00443A0B" w:rsidRPr="00327C1C">
        <w:rPr>
          <w:b/>
          <w:bCs/>
        </w:rPr>
        <w:t xml:space="preserve"> </w:t>
      </w:r>
      <w:r w:rsidRPr="00327C1C">
        <w:rPr>
          <w:b/>
          <w:bCs/>
        </w:rPr>
        <w:t>%</w:t>
      </w:r>
      <w:r w:rsidRPr="00327C1C">
        <w:t xml:space="preserve"> wartości wydatków kwalifikowa</w:t>
      </w:r>
      <w:r w:rsidR="001D5910" w:rsidRPr="00327C1C">
        <w:t>l</w:t>
      </w:r>
      <w:r w:rsidRPr="00327C1C">
        <w:t>nych projektu.</w:t>
      </w:r>
    </w:p>
    <w:p w14:paraId="2FEE7C6D" w14:textId="37969E61" w:rsidR="00CC3EF5" w:rsidRPr="00327C1C" w:rsidRDefault="00CC3EF5" w:rsidP="000B7A67">
      <w:pPr>
        <w:pStyle w:val="Nagwek"/>
        <w:spacing w:before="240"/>
      </w:pPr>
      <w:r w:rsidRPr="00327C1C">
        <w:rPr>
          <w:bCs/>
        </w:rPr>
        <w:lastRenderedPageBreak/>
        <w:t>Forma pomocy</w:t>
      </w:r>
      <w:r w:rsidRPr="00327C1C">
        <w:t xml:space="preserve"> </w:t>
      </w:r>
      <w:r w:rsidR="00D64E4C" w:rsidRPr="00327C1C">
        <w:t>:</w:t>
      </w:r>
    </w:p>
    <w:p w14:paraId="6B28234F" w14:textId="77777777" w:rsidR="00CC3EF5" w:rsidRPr="00327C1C" w:rsidRDefault="00CC3EF5" w:rsidP="00CB17BB">
      <w:pPr>
        <w:spacing w:before="0" w:after="240"/>
      </w:pPr>
      <w:r w:rsidRPr="00327C1C">
        <w:t xml:space="preserve">Pomoc finansowa w ramach działania jest udzielana w formie bezzwrotnego wsparcia finansowego.  </w:t>
      </w:r>
    </w:p>
    <w:p w14:paraId="004BB706" w14:textId="77777777" w:rsidR="001D5910" w:rsidRPr="00924A22" w:rsidRDefault="006A347D" w:rsidP="000B7A67">
      <w:pPr>
        <w:pStyle w:val="NormalnyWeb"/>
        <w:spacing w:before="120" w:beforeAutospacing="0" w:after="0" w:afterAutospacing="0"/>
        <w:rPr>
          <w:rFonts w:cs="Open Sans"/>
          <w:sz w:val="22"/>
          <w:szCs w:val="22"/>
        </w:rPr>
      </w:pPr>
      <w:r w:rsidRPr="00924A22">
        <w:rPr>
          <w:rFonts w:cs="Open Sans"/>
          <w:sz w:val="22"/>
          <w:szCs w:val="22"/>
          <w:u w:val="single"/>
        </w:rPr>
        <w:t xml:space="preserve">Regulamin </w:t>
      </w:r>
      <w:r w:rsidR="00137774" w:rsidRPr="00924A22">
        <w:rPr>
          <w:rFonts w:cs="Open Sans"/>
          <w:sz w:val="22"/>
          <w:szCs w:val="22"/>
          <w:u w:val="single"/>
        </w:rPr>
        <w:t>wyboru projektów</w:t>
      </w:r>
      <w:r w:rsidRPr="00924A22">
        <w:rPr>
          <w:rFonts w:cs="Open Sans"/>
          <w:b/>
          <w:bCs/>
          <w:sz w:val="22"/>
          <w:szCs w:val="22"/>
        </w:rPr>
        <w:t xml:space="preserve"> </w:t>
      </w:r>
      <w:r w:rsidRPr="00924A22">
        <w:rPr>
          <w:rFonts w:cs="Open Sans"/>
          <w:sz w:val="22"/>
          <w:szCs w:val="22"/>
        </w:rPr>
        <w:t xml:space="preserve">stanowi załącznik </w:t>
      </w:r>
      <w:r w:rsidR="009D07DF" w:rsidRPr="00924A22">
        <w:rPr>
          <w:rFonts w:cs="Open Sans"/>
          <w:sz w:val="22"/>
          <w:szCs w:val="22"/>
        </w:rPr>
        <w:t>do </w:t>
      </w:r>
      <w:r w:rsidRPr="00924A22">
        <w:rPr>
          <w:rFonts w:cs="Open Sans"/>
          <w:sz w:val="22"/>
          <w:szCs w:val="22"/>
        </w:rPr>
        <w:t>niniejszego ogłoszenia.</w:t>
      </w:r>
    </w:p>
    <w:p w14:paraId="1BCAE032" w14:textId="78562C98" w:rsidR="007B41F8" w:rsidRPr="00924A22" w:rsidRDefault="007F39BA" w:rsidP="000B7A67">
      <w:pPr>
        <w:pStyle w:val="NormalnyWeb"/>
        <w:spacing w:before="120" w:beforeAutospacing="0" w:after="0" w:afterAutospacing="0"/>
        <w:rPr>
          <w:rFonts w:cs="Open Sans"/>
          <w:sz w:val="22"/>
          <w:szCs w:val="22"/>
        </w:rPr>
      </w:pPr>
      <w:r w:rsidRPr="00924A22">
        <w:rPr>
          <w:rFonts w:cs="Open Sans"/>
          <w:sz w:val="22"/>
          <w:szCs w:val="22"/>
          <w:u w:val="single"/>
        </w:rPr>
        <w:t>Oświadczenie V</w:t>
      </w:r>
      <w:r w:rsidR="007F26AD" w:rsidRPr="00924A22">
        <w:rPr>
          <w:rFonts w:cs="Open Sans"/>
          <w:sz w:val="22"/>
          <w:szCs w:val="22"/>
          <w:u w:val="single"/>
        </w:rPr>
        <w:t>AT</w:t>
      </w:r>
      <w:r w:rsidRPr="00924A22">
        <w:rPr>
          <w:rFonts w:cs="Open Sans"/>
          <w:sz w:val="22"/>
          <w:szCs w:val="22"/>
        </w:rPr>
        <w:t xml:space="preserve"> stanowi </w:t>
      </w:r>
      <w:r w:rsidR="00390280" w:rsidRPr="00924A22">
        <w:rPr>
          <w:rFonts w:cs="Open Sans"/>
          <w:sz w:val="22"/>
          <w:szCs w:val="22"/>
        </w:rPr>
        <w:t xml:space="preserve">element </w:t>
      </w:r>
      <w:r w:rsidRPr="00924A22">
        <w:rPr>
          <w:rFonts w:cs="Open Sans"/>
          <w:sz w:val="22"/>
          <w:szCs w:val="22"/>
        </w:rPr>
        <w:t>załącznik</w:t>
      </w:r>
      <w:r w:rsidR="00390280" w:rsidRPr="00924A22">
        <w:rPr>
          <w:rFonts w:cs="Open Sans"/>
          <w:sz w:val="22"/>
          <w:szCs w:val="22"/>
        </w:rPr>
        <w:t>a</w:t>
      </w:r>
      <w:r w:rsidRPr="00924A22">
        <w:rPr>
          <w:rFonts w:cs="Open Sans"/>
          <w:sz w:val="22"/>
          <w:szCs w:val="22"/>
        </w:rPr>
        <w:t xml:space="preserve"> </w:t>
      </w:r>
      <w:r w:rsidR="007F26AD" w:rsidRPr="00924A22">
        <w:rPr>
          <w:rFonts w:cs="Open Sans"/>
          <w:sz w:val="22"/>
          <w:szCs w:val="22"/>
        </w:rPr>
        <w:t xml:space="preserve">nr </w:t>
      </w:r>
      <w:r w:rsidR="00390280" w:rsidRPr="00924A22">
        <w:rPr>
          <w:rFonts w:cs="Open Sans"/>
          <w:sz w:val="22"/>
          <w:szCs w:val="22"/>
        </w:rPr>
        <w:t xml:space="preserve">6 </w:t>
      </w:r>
      <w:r w:rsidRPr="00924A22">
        <w:rPr>
          <w:rFonts w:cs="Open Sans"/>
          <w:sz w:val="22"/>
          <w:szCs w:val="22"/>
        </w:rPr>
        <w:t>do Wniosku o dofinansowanie</w:t>
      </w:r>
      <w:r w:rsidR="00390280" w:rsidRPr="00924A22">
        <w:rPr>
          <w:rFonts w:cs="Open Sans"/>
          <w:sz w:val="22"/>
          <w:szCs w:val="22"/>
        </w:rPr>
        <w:t>.</w:t>
      </w:r>
    </w:p>
    <w:p w14:paraId="51078C18" w14:textId="2D710F5C" w:rsidR="006A347D" w:rsidRPr="00924A22" w:rsidRDefault="006A347D" w:rsidP="000B7A67">
      <w:pPr>
        <w:spacing w:after="0"/>
      </w:pPr>
      <w:r w:rsidRPr="00924A22">
        <w:rPr>
          <w:u w:val="single"/>
        </w:rPr>
        <w:t>Wzór wniosku o dofinansowan</w:t>
      </w:r>
      <w:r w:rsidR="00D64E4C" w:rsidRPr="00924A22">
        <w:rPr>
          <w:u w:val="single"/>
        </w:rPr>
        <w:t>ie</w:t>
      </w:r>
      <w:r w:rsidR="0074367F" w:rsidRPr="00924A22">
        <w:rPr>
          <w:u w:val="single"/>
        </w:rPr>
        <w:t xml:space="preserve"> wraz z </w:t>
      </w:r>
      <w:r w:rsidR="00C44E7B" w:rsidRPr="00C44E7B">
        <w:rPr>
          <w:u w:val="single"/>
        </w:rPr>
        <w:t>Instrukcj</w:t>
      </w:r>
      <w:r w:rsidR="00C44E7B">
        <w:rPr>
          <w:u w:val="single"/>
        </w:rPr>
        <w:t>ą</w:t>
      </w:r>
      <w:r w:rsidR="00C44E7B" w:rsidRPr="00C44E7B">
        <w:rPr>
          <w:u w:val="single"/>
        </w:rPr>
        <w:t xml:space="preserve"> użytkownika Aplikacji WOD2021</w:t>
      </w:r>
      <w:r w:rsidR="00D64E4C" w:rsidRPr="00924A22">
        <w:t xml:space="preserve">stanowi </w:t>
      </w:r>
      <w:r w:rsidRPr="00924A22">
        <w:t>załącznik nr</w:t>
      </w:r>
      <w:r w:rsidR="006B016E" w:rsidRPr="00924A22">
        <w:t> </w:t>
      </w:r>
      <w:r w:rsidR="00876AD6" w:rsidRPr="00924A22">
        <w:t>1</w:t>
      </w:r>
      <w:r w:rsidR="006B016E" w:rsidRPr="00924A22">
        <w:t> </w:t>
      </w:r>
      <w:r w:rsidRPr="00924A22">
        <w:t>do</w:t>
      </w:r>
      <w:r w:rsidR="006B016E" w:rsidRPr="00924A22">
        <w:t> </w:t>
      </w:r>
      <w:r w:rsidRPr="00924A22">
        <w:t xml:space="preserve">Regulaminu </w:t>
      </w:r>
      <w:r w:rsidR="00DC05E8" w:rsidRPr="00924A22">
        <w:t>wyboru projektów</w:t>
      </w:r>
      <w:r w:rsidRPr="00924A22">
        <w:t>.</w:t>
      </w:r>
      <w:r w:rsidR="007F39BA" w:rsidRPr="00924A22">
        <w:t xml:space="preserve"> </w:t>
      </w:r>
    </w:p>
    <w:p w14:paraId="084D5EBC" w14:textId="7CC3609D" w:rsidR="006A347D" w:rsidRPr="00924A22" w:rsidRDefault="00743936" w:rsidP="000B7A67">
      <w:pPr>
        <w:spacing w:after="0"/>
      </w:pPr>
      <w:r w:rsidRPr="00924A22">
        <w:rPr>
          <w:u w:val="single"/>
        </w:rPr>
        <w:t xml:space="preserve">Lista </w:t>
      </w:r>
      <w:r w:rsidR="006A347D" w:rsidRPr="00924A22">
        <w:rPr>
          <w:u w:val="single"/>
        </w:rPr>
        <w:t>wymaganych załączników</w:t>
      </w:r>
      <w:r w:rsidR="006A347D" w:rsidRPr="00924A22">
        <w:t xml:space="preserve"> do wniosku o do</w:t>
      </w:r>
      <w:r w:rsidR="00AE115A" w:rsidRPr="00924A22">
        <w:t>finansowanie stanowi</w:t>
      </w:r>
      <w:r w:rsidR="006A347D" w:rsidRPr="00924A22">
        <w:t xml:space="preserve"> załącznik nr</w:t>
      </w:r>
      <w:r w:rsidR="006B016E" w:rsidRPr="00924A22">
        <w:t> </w:t>
      </w:r>
      <w:r w:rsidR="00D84E87" w:rsidRPr="00924A22">
        <w:t>2</w:t>
      </w:r>
      <w:r w:rsidR="006B016E" w:rsidRPr="00924A22">
        <w:t> </w:t>
      </w:r>
      <w:r w:rsidR="006A347D" w:rsidRPr="00924A22">
        <w:t>do</w:t>
      </w:r>
      <w:r w:rsidR="006B016E" w:rsidRPr="00924A22">
        <w:t> </w:t>
      </w:r>
      <w:r w:rsidR="00DC05E8" w:rsidRPr="00924A22">
        <w:t>Regulaminu wyboru projektów.</w:t>
      </w:r>
    </w:p>
    <w:p w14:paraId="2A81EEB5" w14:textId="719352AE" w:rsidR="00D84E87" w:rsidRPr="00586A51" w:rsidRDefault="00D84E87" w:rsidP="000B7A67">
      <w:pPr>
        <w:spacing w:after="0"/>
        <w:rPr>
          <w:u w:val="single"/>
        </w:rPr>
      </w:pPr>
      <w:r w:rsidRPr="00924A22">
        <w:rPr>
          <w:u w:val="single"/>
        </w:rPr>
        <w:t xml:space="preserve">Kryteria wyboru projektu dla działania </w:t>
      </w:r>
      <w:r w:rsidR="00586A51" w:rsidRPr="00586A51">
        <w:rPr>
          <w:u w:val="single"/>
        </w:rPr>
        <w:t>2.4 Adaptacja do zmian klimatu, zapobieganie klęskom i katastrofom, FEnIKS</w:t>
      </w:r>
      <w:r w:rsidR="00586A51">
        <w:rPr>
          <w:u w:val="single"/>
        </w:rPr>
        <w:t xml:space="preserve"> </w:t>
      </w:r>
      <w:r w:rsidRPr="00924A22">
        <w:rPr>
          <w:u w:val="single"/>
        </w:rPr>
        <w:t xml:space="preserve">wraz z Metodyką i kryteriami horyzontalnymi FEnIKS </w:t>
      </w:r>
      <w:r w:rsidRPr="00924A22">
        <w:t>stanowią załącznik nr 3 do Regulaminu wyboru projektów.</w:t>
      </w:r>
    </w:p>
    <w:p w14:paraId="4F1CF048" w14:textId="0690FF6F" w:rsidR="00AE115A" w:rsidRPr="00924A22" w:rsidRDefault="00D84E87" w:rsidP="000B7A67">
      <w:pPr>
        <w:spacing w:after="0"/>
      </w:pPr>
      <w:r w:rsidRPr="00924A22">
        <w:rPr>
          <w:u w:val="single"/>
        </w:rPr>
        <w:t>Listy sprawdzające do oceny</w:t>
      </w:r>
      <w:r w:rsidRPr="00AC6C35">
        <w:t xml:space="preserve"> </w:t>
      </w:r>
      <w:r w:rsidR="00AE115A" w:rsidRPr="00924A22">
        <w:t xml:space="preserve">stanowią załącznik nr </w:t>
      </w:r>
      <w:r w:rsidRPr="00924A22">
        <w:t xml:space="preserve">4 </w:t>
      </w:r>
      <w:r w:rsidR="00AE115A" w:rsidRPr="00924A22">
        <w:t xml:space="preserve">do </w:t>
      </w:r>
      <w:r w:rsidR="00DC05E8" w:rsidRPr="00924A22">
        <w:t>Regulaminu wyboru projektów</w:t>
      </w:r>
      <w:r w:rsidR="00743936" w:rsidRPr="00924A22">
        <w:t>.</w:t>
      </w:r>
    </w:p>
    <w:p w14:paraId="243AE2C2" w14:textId="03A3F80E" w:rsidR="00743936" w:rsidRDefault="00743936" w:rsidP="000B7A67">
      <w:pPr>
        <w:spacing w:after="0"/>
      </w:pPr>
      <w:r w:rsidRPr="00924A22">
        <w:rPr>
          <w:u w:val="single"/>
        </w:rPr>
        <w:t>Katalog wydatków kwalifikowa</w:t>
      </w:r>
      <w:r w:rsidR="003F090F" w:rsidRPr="00924A22">
        <w:rPr>
          <w:u w:val="single"/>
        </w:rPr>
        <w:t>l</w:t>
      </w:r>
      <w:r w:rsidRPr="00924A22">
        <w:rPr>
          <w:u w:val="single"/>
        </w:rPr>
        <w:t>nych</w:t>
      </w:r>
      <w:r w:rsidRPr="00AC6C35">
        <w:t xml:space="preserve"> </w:t>
      </w:r>
      <w:r w:rsidRPr="00924A22">
        <w:t xml:space="preserve">stanowi załącznik nr </w:t>
      </w:r>
      <w:r w:rsidR="005F3AA1">
        <w:t>5</w:t>
      </w:r>
      <w:r w:rsidR="005F3AA1" w:rsidRPr="00924A22">
        <w:t xml:space="preserve"> </w:t>
      </w:r>
      <w:r w:rsidRPr="00924A22">
        <w:t>do Regulaminu wyboru projektów.</w:t>
      </w:r>
    </w:p>
    <w:p w14:paraId="2CC7F552" w14:textId="77777777" w:rsidR="00AC6C35" w:rsidRDefault="00AC6C35" w:rsidP="000B7A67">
      <w:pPr>
        <w:spacing w:after="0"/>
      </w:pPr>
      <w:r w:rsidRPr="00AC6C35">
        <w:rPr>
          <w:u w:val="single"/>
        </w:rPr>
        <w:t>Katalog kosztów pośrednich</w:t>
      </w:r>
      <w:r w:rsidRPr="00AC6C35">
        <w:t xml:space="preserve"> stanowi załącznik nr </w:t>
      </w:r>
      <w:r>
        <w:t>6</w:t>
      </w:r>
      <w:r w:rsidRPr="00AC6C35">
        <w:t xml:space="preserve"> do Regulaminu wyboru projektów.</w:t>
      </w:r>
    </w:p>
    <w:p w14:paraId="70794BBB" w14:textId="3A9662C9" w:rsidR="00AC6C35" w:rsidRPr="00AC6C35" w:rsidRDefault="00AC6C35" w:rsidP="000B7A67">
      <w:pPr>
        <w:spacing w:after="0"/>
      </w:pPr>
      <w:r w:rsidRPr="00AC6C35">
        <w:rPr>
          <w:u w:val="single"/>
        </w:rPr>
        <w:t>Katalog stosowanych w naborze wskaźników do oceny</w:t>
      </w:r>
      <w:r w:rsidRPr="00AC6C35">
        <w:t xml:space="preserve"> stanowi załącznik nr 7 </w:t>
      </w:r>
      <w:r w:rsidR="0048008C">
        <w:br/>
      </w:r>
      <w:r w:rsidRPr="00AC6C35">
        <w:t>do Regulaminu wyboru projektów.</w:t>
      </w:r>
    </w:p>
    <w:p w14:paraId="070E4813" w14:textId="36588E37" w:rsidR="00AC6C35" w:rsidRDefault="00AC6C35" w:rsidP="000B7A67">
      <w:pPr>
        <w:spacing w:after="0"/>
      </w:pPr>
      <w:r w:rsidRPr="00AC6C35">
        <w:rPr>
          <w:u w:val="single"/>
        </w:rPr>
        <w:t>Regulamin Komisji Oceny Projektów</w:t>
      </w:r>
      <w:r w:rsidRPr="00AC6C35">
        <w:t xml:space="preserve"> z załącznikami stanowi załącznik nr 8 </w:t>
      </w:r>
      <w:r w:rsidR="0048008C">
        <w:br/>
      </w:r>
      <w:r w:rsidRPr="00AC6C35">
        <w:t>do Regulaminu wyboru projektów.</w:t>
      </w:r>
    </w:p>
    <w:p w14:paraId="0AA8AD45" w14:textId="7E549B9C" w:rsidR="00AC6C35" w:rsidRDefault="00AC6C35" w:rsidP="000B7A67">
      <w:pPr>
        <w:spacing w:after="0"/>
        <w:rPr>
          <w:u w:val="single"/>
        </w:rPr>
      </w:pPr>
      <w:r w:rsidRPr="00AC6C35">
        <w:rPr>
          <w:u w:val="single"/>
        </w:rPr>
        <w:t>Wzór umowy o dofinansowanie wraz z załącznikami</w:t>
      </w:r>
      <w:r w:rsidRPr="00AC6C35">
        <w:t xml:space="preserve"> stanowi załącznik nr 9 </w:t>
      </w:r>
      <w:r w:rsidR="0048008C">
        <w:br/>
      </w:r>
      <w:r w:rsidRPr="00AC6C35">
        <w:t xml:space="preserve">do Regulaminu wyboru projektów. </w:t>
      </w:r>
    </w:p>
    <w:p w14:paraId="3045B3C7" w14:textId="5B96ADF0" w:rsidR="00AC6C35" w:rsidRDefault="005138B9" w:rsidP="000B7A67">
      <w:pPr>
        <w:spacing w:after="0"/>
        <w:rPr>
          <w:u w:val="single"/>
        </w:rPr>
      </w:pPr>
      <w:bookmarkStart w:id="2" w:name="_Toc510166717"/>
      <w:bookmarkStart w:id="3" w:name="_Toc61362637"/>
      <w:bookmarkStart w:id="4" w:name="_Toc120626125"/>
      <w:r w:rsidRPr="005138B9">
        <w:rPr>
          <w:u w:val="single"/>
        </w:rPr>
        <w:t>Standardy dostępności dla polityki spójności 2021–</w:t>
      </w:r>
      <w:bookmarkEnd w:id="2"/>
      <w:r w:rsidRPr="005138B9">
        <w:rPr>
          <w:u w:val="single"/>
        </w:rPr>
        <w:t>2027</w:t>
      </w:r>
      <w:bookmarkEnd w:id="3"/>
      <w:bookmarkEnd w:id="4"/>
      <w:r w:rsidRPr="005138B9">
        <w:t xml:space="preserve"> stanowią załącznik nr 10 </w:t>
      </w:r>
      <w:r w:rsidR="00BA19FA">
        <w:br/>
      </w:r>
      <w:r w:rsidRPr="005138B9">
        <w:t>do</w:t>
      </w:r>
      <w:r>
        <w:rPr>
          <w:u w:val="single"/>
        </w:rPr>
        <w:t xml:space="preserve"> </w:t>
      </w:r>
      <w:r w:rsidRPr="00AC6C35">
        <w:t xml:space="preserve">Regulaminu wyboru projektów. </w:t>
      </w:r>
    </w:p>
    <w:p w14:paraId="20EF5C40" w14:textId="048D0000" w:rsidR="004A1CD3" w:rsidRPr="00AC6C35" w:rsidRDefault="004A1CD3" w:rsidP="000B7A67">
      <w:pPr>
        <w:spacing w:before="240"/>
      </w:pPr>
      <w:r w:rsidRPr="00327C1C">
        <w:rPr>
          <w:bCs/>
        </w:rPr>
        <w:t xml:space="preserve">Wnioski o dofinansowanie projektów muszą być sporządzone </w:t>
      </w:r>
      <w:r w:rsidR="00753CF4" w:rsidRPr="00327C1C">
        <w:rPr>
          <w:bCs/>
        </w:rPr>
        <w:t>z uwzględnieniem</w:t>
      </w:r>
      <w:r w:rsidRPr="00327C1C">
        <w:rPr>
          <w:bCs/>
        </w:rPr>
        <w:t xml:space="preserve"> następujących dokumentów: </w:t>
      </w:r>
    </w:p>
    <w:p w14:paraId="19B2D620" w14:textId="77777777" w:rsidR="004A0A8F" w:rsidRPr="00327C1C" w:rsidRDefault="00FE3935" w:rsidP="00CB17BB">
      <w:pPr>
        <w:pStyle w:val="Akapitzlist"/>
        <w:numPr>
          <w:ilvl w:val="0"/>
          <w:numId w:val="37"/>
        </w:numPr>
        <w:spacing w:before="0" w:after="40"/>
        <w:ind w:left="284"/>
      </w:pPr>
      <w:r w:rsidRPr="00327C1C">
        <w:t>Przy wykorzystaniu w</w:t>
      </w:r>
      <w:r w:rsidR="004A0A8F" w:rsidRPr="00327C1C">
        <w:t xml:space="preserve">zoru wniosku o dofinansowanie wraz z instrukcją </w:t>
      </w:r>
      <w:r w:rsidR="00F10883" w:rsidRPr="00327C1C">
        <w:t>użytkownika Aplikacji WOD2021</w:t>
      </w:r>
      <w:r w:rsidR="00664D98" w:rsidRPr="00327C1C">
        <w:t>.</w:t>
      </w:r>
    </w:p>
    <w:p w14:paraId="7CCD390D" w14:textId="77777777" w:rsidR="00AE115A" w:rsidRPr="00327C1C" w:rsidRDefault="00AE115A" w:rsidP="00CB17BB">
      <w:pPr>
        <w:pStyle w:val="Akapitzlist"/>
        <w:numPr>
          <w:ilvl w:val="0"/>
          <w:numId w:val="37"/>
        </w:numPr>
        <w:spacing w:before="0" w:after="40"/>
        <w:ind w:left="284"/>
        <w:rPr>
          <w:bCs/>
        </w:rPr>
      </w:pPr>
      <w:r w:rsidRPr="00327C1C">
        <w:rPr>
          <w:bCs/>
        </w:rPr>
        <w:t>Wzor</w:t>
      </w:r>
      <w:r w:rsidR="00722A7E" w:rsidRPr="00327C1C">
        <w:rPr>
          <w:bCs/>
        </w:rPr>
        <w:t>ów</w:t>
      </w:r>
      <w:r w:rsidRPr="00327C1C">
        <w:rPr>
          <w:bCs/>
        </w:rPr>
        <w:t xml:space="preserve"> załączników</w:t>
      </w:r>
      <w:r w:rsidR="00117E1A" w:rsidRPr="00327C1C">
        <w:rPr>
          <w:bCs/>
        </w:rPr>
        <w:t xml:space="preserve"> i oświadczeń do </w:t>
      </w:r>
      <w:r w:rsidR="006A50CD" w:rsidRPr="00327C1C">
        <w:rPr>
          <w:bCs/>
        </w:rPr>
        <w:t>wn</w:t>
      </w:r>
      <w:r w:rsidR="00F30AE3" w:rsidRPr="00327C1C">
        <w:rPr>
          <w:bCs/>
        </w:rPr>
        <w:t xml:space="preserve">iosku o </w:t>
      </w:r>
      <w:r w:rsidR="006A50CD" w:rsidRPr="00327C1C">
        <w:rPr>
          <w:bCs/>
        </w:rPr>
        <w:t>d</w:t>
      </w:r>
      <w:r w:rsidR="00F30AE3" w:rsidRPr="00327C1C">
        <w:rPr>
          <w:bCs/>
        </w:rPr>
        <w:t>ofinansowanie</w:t>
      </w:r>
      <w:r w:rsidRPr="00327C1C">
        <w:rPr>
          <w:bCs/>
        </w:rPr>
        <w:t>.</w:t>
      </w:r>
    </w:p>
    <w:p w14:paraId="77C2F709" w14:textId="6F17E0F8" w:rsidR="00866A2B" w:rsidRPr="00327C1C" w:rsidRDefault="004B2A70" w:rsidP="000B7A67">
      <w:pPr>
        <w:spacing w:before="240"/>
        <w:ind w:left="284"/>
      </w:pPr>
      <w:r w:rsidRPr="00327C1C">
        <w:t>Wszystkie dokumenty dotyczące naboru, w tym Regulamin, znajdują się poniżej w</w:t>
      </w:r>
      <w:r w:rsidR="006B016E" w:rsidRPr="00327C1C">
        <w:t> </w:t>
      </w:r>
      <w:r w:rsidRPr="00327C1C">
        <w:t xml:space="preserve">sekcji </w:t>
      </w:r>
      <w:r w:rsidRPr="00327C1C">
        <w:rPr>
          <w:rStyle w:val="Pogrubienie"/>
          <w:rFonts w:cs="Open Sans"/>
          <w:szCs w:val="22"/>
        </w:rPr>
        <w:t>"Materiały"</w:t>
      </w:r>
      <w:r w:rsidRPr="00327C1C">
        <w:t>.</w:t>
      </w:r>
    </w:p>
    <w:p w14:paraId="51CB38FF" w14:textId="77777777" w:rsidR="00C213B5" w:rsidRPr="00327C1C" w:rsidRDefault="00C213B5" w:rsidP="000B7A67">
      <w:pPr>
        <w:pStyle w:val="Nagwek"/>
        <w:spacing w:before="240"/>
        <w:rPr>
          <w:bCs/>
        </w:rPr>
      </w:pPr>
      <w:r w:rsidRPr="00327C1C">
        <w:rPr>
          <w:bCs/>
        </w:rPr>
        <w:lastRenderedPageBreak/>
        <w:t>Dane do kontaktu</w:t>
      </w:r>
      <w:r w:rsidR="00722A7E" w:rsidRPr="00327C1C">
        <w:rPr>
          <w:bCs/>
        </w:rPr>
        <w:t>:</w:t>
      </w:r>
    </w:p>
    <w:p w14:paraId="7C568120" w14:textId="77777777" w:rsidR="007824D2" w:rsidRPr="00327C1C" w:rsidRDefault="007824D2" w:rsidP="00CB17BB">
      <w:pPr>
        <w:spacing w:before="0" w:after="0"/>
      </w:pPr>
      <w:r w:rsidRPr="00327C1C">
        <w:t>Narodowy Funduszy Ochrony Środowiska i Gospodarki Wodnej</w:t>
      </w:r>
    </w:p>
    <w:p w14:paraId="1DA4A5D5" w14:textId="6C47728F" w:rsidR="007824D2" w:rsidRPr="00327C1C" w:rsidRDefault="007824D2" w:rsidP="00CB17BB">
      <w:pPr>
        <w:spacing w:before="0" w:after="0"/>
      </w:pPr>
      <w:r w:rsidRPr="00327C1C">
        <w:t xml:space="preserve">ul. </w:t>
      </w:r>
      <w:r w:rsidR="005A50F0">
        <w:t>Pańska 97</w:t>
      </w:r>
    </w:p>
    <w:p w14:paraId="507AA3EF" w14:textId="3BD557D0" w:rsidR="007824D2" w:rsidRPr="00327C1C" w:rsidRDefault="007824D2" w:rsidP="00CB17BB">
      <w:pPr>
        <w:spacing w:before="0" w:after="0"/>
      </w:pPr>
      <w:r w:rsidRPr="00327C1C">
        <w:t>0</w:t>
      </w:r>
      <w:r w:rsidR="005A50F0">
        <w:t>0-834</w:t>
      </w:r>
      <w:r w:rsidRPr="00327C1C">
        <w:t xml:space="preserve"> Warszawa</w:t>
      </w:r>
    </w:p>
    <w:p w14:paraId="0BEFF393" w14:textId="77777777" w:rsidR="007824D2" w:rsidRDefault="007824D2" w:rsidP="000B7A67">
      <w:pPr>
        <w:spacing w:after="0"/>
      </w:pPr>
      <w:r w:rsidRPr="00327C1C">
        <w:t>Elektroniczna skrzynka podawcza: /rm5eox834i/SkrytkaESP</w:t>
      </w:r>
    </w:p>
    <w:p w14:paraId="3C7143CF" w14:textId="177F36EB" w:rsidR="00BA19FA" w:rsidRDefault="005A50F0" w:rsidP="000B7A67">
      <w:pPr>
        <w:spacing w:after="0"/>
      </w:pPr>
      <w:r w:rsidRPr="005A50F0">
        <w:t>Adres do e-Doręczeń: AE:PL-10495-91598-HEWTI-17</w:t>
      </w:r>
    </w:p>
    <w:p w14:paraId="71FC5E5B" w14:textId="1F809C91" w:rsidR="00B159DC" w:rsidRPr="00004FEE" w:rsidRDefault="007824D2" w:rsidP="000B7A67">
      <w:pPr>
        <w:spacing w:before="240" w:line="240" w:lineRule="auto"/>
        <w:rPr>
          <w:rStyle w:val="Hipercze"/>
          <w:rFonts w:cs="Open Sans"/>
          <w:szCs w:val="22"/>
          <w:lang w:val="en-US"/>
        </w:rPr>
      </w:pPr>
      <w:r w:rsidRPr="00F02696">
        <w:rPr>
          <w:rFonts w:cs="Open Sans"/>
          <w:szCs w:val="22"/>
          <w:lang w:val="en-US"/>
        </w:rPr>
        <w:t>E-</w:t>
      </w:r>
      <w:r w:rsidRPr="0048008C">
        <w:rPr>
          <w:rFonts w:cs="Open Sans"/>
          <w:szCs w:val="22"/>
          <w:lang w:val="en-US"/>
        </w:rPr>
        <w:t xml:space="preserve">mail: </w:t>
      </w:r>
      <w:r w:rsidR="00B159DC">
        <w:rPr>
          <w:rFonts w:cs="Open Sans"/>
          <w:szCs w:val="22"/>
          <w:lang w:val="en-US"/>
        </w:rPr>
        <w:fldChar w:fldCharType="begin"/>
      </w:r>
      <w:r w:rsidR="00BB7719">
        <w:rPr>
          <w:rFonts w:cs="Open Sans"/>
          <w:szCs w:val="22"/>
          <w:lang w:val="en-US"/>
        </w:rPr>
        <w:instrText>HYPERLINK "mailto:renaturyzacja_rdos_pn_fenx@nfosigw.gov.pl%20%0d" \o "adres skrzynki e-mail do naboru"</w:instrText>
      </w:r>
      <w:r w:rsidR="00BB7719">
        <w:rPr>
          <w:rFonts w:cs="Open Sans"/>
          <w:szCs w:val="22"/>
          <w:lang w:val="en-US"/>
        </w:rPr>
      </w:r>
      <w:r w:rsidR="00B159DC">
        <w:rPr>
          <w:rFonts w:cs="Open Sans"/>
          <w:szCs w:val="22"/>
          <w:lang w:val="en-US"/>
        </w:rPr>
        <w:fldChar w:fldCharType="separate"/>
      </w:r>
      <w:r w:rsidR="00B159DC" w:rsidRPr="00004FEE">
        <w:rPr>
          <w:rStyle w:val="Hipercze"/>
          <w:rFonts w:cs="Open Sans"/>
          <w:szCs w:val="22"/>
          <w:lang w:val="en-US"/>
        </w:rPr>
        <w:t xml:space="preserve">renaturyzacja_rdos_pn_fenx@nfosigw.gov.pl </w:t>
      </w:r>
    </w:p>
    <w:p w14:paraId="7E8999BC" w14:textId="678E034D" w:rsidR="008E156A" w:rsidRDefault="00B159DC" w:rsidP="008E156A">
      <w:pPr>
        <w:pStyle w:val="Nagwek"/>
        <w:spacing w:before="360" w:line="240" w:lineRule="auto"/>
      </w:pPr>
      <w:r>
        <w:rPr>
          <w:rFonts w:cs="Open Sans"/>
          <w:lang w:val="en-US"/>
        </w:rPr>
        <w:fldChar w:fldCharType="end"/>
      </w:r>
      <w:r w:rsidR="00CC3EF5" w:rsidRPr="00383DA0">
        <w:t xml:space="preserve">Tel. </w:t>
      </w:r>
      <w:r w:rsidR="00F02696" w:rsidRPr="00383DA0">
        <w:t>506 742</w:t>
      </w:r>
      <w:r w:rsidR="008E156A">
        <w:t> </w:t>
      </w:r>
      <w:r w:rsidR="00F02696" w:rsidRPr="00383DA0">
        <w:t>941</w:t>
      </w:r>
    </w:p>
    <w:p w14:paraId="37300DE6" w14:textId="5E51ADE9" w:rsidR="00D9180A" w:rsidRPr="008E156A" w:rsidRDefault="00D9180A" w:rsidP="008E156A">
      <w:pPr>
        <w:pStyle w:val="Nagwek"/>
        <w:spacing w:before="360" w:line="240" w:lineRule="auto"/>
      </w:pPr>
      <w:r w:rsidRPr="00816AFD">
        <w:t>Informacje dodatkowe</w:t>
      </w:r>
    </w:p>
    <w:p w14:paraId="012FE72E" w14:textId="4F65A746" w:rsidR="00D9180A" w:rsidRPr="00816AFD" w:rsidRDefault="00D9180A" w:rsidP="00CB17BB">
      <w:r w:rsidRPr="00816AFD">
        <w:t>Narodowy Fundusz Ochrony Środowiska i Gospodarki Wodnej (NFOŚiGW) z siedzibą w</w:t>
      </w:r>
      <w:r w:rsidR="006B016E" w:rsidRPr="00816AFD">
        <w:t> </w:t>
      </w:r>
      <w:r w:rsidRPr="00816AFD">
        <w:t>Warszawie (kod pocztowy 0</w:t>
      </w:r>
      <w:r w:rsidR="005A50F0">
        <w:t>0-834</w:t>
      </w:r>
      <w:r w:rsidRPr="00816AFD">
        <w:t xml:space="preserve">), przy ul. </w:t>
      </w:r>
      <w:r w:rsidR="005A50F0">
        <w:t>Pańska 97</w:t>
      </w:r>
      <w:r w:rsidRPr="00816AFD">
        <w:t xml:space="preserve">, jest Instytucją Wdrażającą dla działania </w:t>
      </w:r>
      <w:r w:rsidR="00AC6CFB" w:rsidRPr="00AC6CFB">
        <w:t xml:space="preserve">FENX.02.04 Adaptacja do zmian klimatu, zapobieganie klęskom i katastrofom </w:t>
      </w:r>
      <w:r w:rsidRPr="00816AFD">
        <w:t>Programu Fundusze Europejskie na Infrastrukturę, Klimat, Środowisko 2021-2027</w:t>
      </w:r>
      <w:r w:rsidR="001D5910" w:rsidRPr="00816AFD">
        <w:t xml:space="preserve"> </w:t>
      </w:r>
      <w:r w:rsidRPr="00816AFD">
        <w:t>i</w:t>
      </w:r>
      <w:r w:rsidR="006B016E" w:rsidRPr="00816AFD">
        <w:t> </w:t>
      </w:r>
      <w:r w:rsidRPr="00816AFD">
        <w:t xml:space="preserve">działa na podstawie art. 50 ustawy z dnia 28 kwietnia 2022 r. o zasadach realizacji zadań finansowanych ze środków europejskich w perspektywie finansowej 2021-2027 </w:t>
      </w:r>
      <w:r w:rsidR="00656995">
        <w:br/>
      </w:r>
      <w:r w:rsidRPr="00816AFD">
        <w:t>(Dz. U. poz. 1079).</w:t>
      </w:r>
    </w:p>
    <w:sectPr w:rsidR="00D9180A" w:rsidRPr="00816AFD" w:rsidSect="00CB17BB">
      <w:footerReference w:type="even" r:id="rId9"/>
      <w:headerReference w:type="first" r:id="rId10"/>
      <w:pgSz w:w="11906" w:h="16838"/>
      <w:pgMar w:top="2081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090AE" w14:textId="77777777" w:rsidR="007070ED" w:rsidRDefault="007070ED">
      <w:r>
        <w:separator/>
      </w:r>
    </w:p>
  </w:endnote>
  <w:endnote w:type="continuationSeparator" w:id="0">
    <w:p w14:paraId="1CF9BB83" w14:textId="77777777" w:rsidR="007070ED" w:rsidRDefault="0070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778F5" w14:textId="77777777" w:rsidR="00CA5A6E" w:rsidRDefault="00CA5A6E" w:rsidP="00FC52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F81BA8" w14:textId="77777777" w:rsidR="00CA5A6E" w:rsidRDefault="00CA5A6E" w:rsidP="00FC525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5D51A" w14:textId="77777777" w:rsidR="007070ED" w:rsidRDefault="007070ED">
      <w:r>
        <w:separator/>
      </w:r>
    </w:p>
  </w:footnote>
  <w:footnote w:type="continuationSeparator" w:id="0">
    <w:p w14:paraId="384097FE" w14:textId="77777777" w:rsidR="007070ED" w:rsidRDefault="00707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1CC0" w14:textId="470735B6" w:rsidR="00CB17BB" w:rsidRDefault="007525FF">
    <w:pPr>
      <w:pStyle w:val="Nagwek"/>
    </w:pPr>
    <w:r>
      <w:rPr>
        <w:noProof/>
      </w:rPr>
      <w:drawing>
        <wp:inline distT="0" distB="0" distL="0" distR="0" wp14:anchorId="7075B55F" wp14:editId="6EBBF937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9"/>
    <w:multiLevelType w:val="hybridMultilevel"/>
    <w:tmpl w:val="7D9C4722"/>
    <w:lvl w:ilvl="0" w:tplc="7512C498">
      <w:start w:val="1"/>
      <w:numFmt w:val="lowerLetter"/>
      <w:lvlText w:val="%1)"/>
      <w:lvlJc w:val="left"/>
      <w:pPr>
        <w:ind w:left="1065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FF0FA5"/>
    <w:multiLevelType w:val="hybridMultilevel"/>
    <w:tmpl w:val="AFF03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080B80"/>
    <w:multiLevelType w:val="multilevel"/>
    <w:tmpl w:val="F75E5D3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7F0834"/>
    <w:multiLevelType w:val="hybridMultilevel"/>
    <w:tmpl w:val="51267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D4C2D"/>
    <w:multiLevelType w:val="hybridMultilevel"/>
    <w:tmpl w:val="424A8C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759E8"/>
    <w:multiLevelType w:val="hybridMultilevel"/>
    <w:tmpl w:val="38D83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91005"/>
    <w:multiLevelType w:val="hybridMultilevel"/>
    <w:tmpl w:val="8CC29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55B63"/>
    <w:multiLevelType w:val="hybridMultilevel"/>
    <w:tmpl w:val="F3A49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A0BA6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042B1"/>
    <w:multiLevelType w:val="multilevel"/>
    <w:tmpl w:val="88F0E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F6BCB"/>
    <w:multiLevelType w:val="hybridMultilevel"/>
    <w:tmpl w:val="71509C3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23D3D7F"/>
    <w:multiLevelType w:val="hybridMultilevel"/>
    <w:tmpl w:val="E8E64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2E8D14F4"/>
    <w:multiLevelType w:val="hybridMultilevel"/>
    <w:tmpl w:val="360E325C"/>
    <w:lvl w:ilvl="0" w:tplc="27066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E5714"/>
    <w:multiLevelType w:val="hybridMultilevel"/>
    <w:tmpl w:val="AB72A4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E44A2F"/>
    <w:multiLevelType w:val="multilevel"/>
    <w:tmpl w:val="BC9AFDCA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1A2B97"/>
    <w:multiLevelType w:val="hybridMultilevel"/>
    <w:tmpl w:val="1B8AF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755EA"/>
    <w:multiLevelType w:val="hybridMultilevel"/>
    <w:tmpl w:val="6ECC0266"/>
    <w:lvl w:ilvl="0" w:tplc="7E8A0BA6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07196"/>
    <w:multiLevelType w:val="hybridMultilevel"/>
    <w:tmpl w:val="B5A64046"/>
    <w:lvl w:ilvl="0" w:tplc="7512C4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80DDF"/>
    <w:multiLevelType w:val="hybridMultilevel"/>
    <w:tmpl w:val="B8E80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B1DD4"/>
    <w:multiLevelType w:val="hybridMultilevel"/>
    <w:tmpl w:val="4AB677F0"/>
    <w:lvl w:ilvl="0" w:tplc="2A5C6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C6038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58462F"/>
    <w:multiLevelType w:val="hybridMultilevel"/>
    <w:tmpl w:val="13AE574C"/>
    <w:lvl w:ilvl="0" w:tplc="EDA2FA3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DE4BAC"/>
    <w:multiLevelType w:val="multilevel"/>
    <w:tmpl w:val="349E1846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59D6A57"/>
    <w:multiLevelType w:val="multilevel"/>
    <w:tmpl w:val="9C74A802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89672D6"/>
    <w:multiLevelType w:val="hybridMultilevel"/>
    <w:tmpl w:val="817ACC4E"/>
    <w:lvl w:ilvl="0" w:tplc="1AB87B9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49922910"/>
    <w:multiLevelType w:val="hybridMultilevel"/>
    <w:tmpl w:val="12EE8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92463"/>
    <w:multiLevelType w:val="hybridMultilevel"/>
    <w:tmpl w:val="4F42E7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AE76A0"/>
    <w:multiLevelType w:val="hybridMultilevel"/>
    <w:tmpl w:val="34AAD4DC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55"/>
        </w:tabs>
        <w:ind w:left="1455" w:hanging="375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F0F80"/>
    <w:multiLevelType w:val="hybridMultilevel"/>
    <w:tmpl w:val="5D8417FC"/>
    <w:lvl w:ilvl="0" w:tplc="EAFA2A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67EC5C5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F6710"/>
    <w:multiLevelType w:val="hybridMultilevel"/>
    <w:tmpl w:val="6C22F534"/>
    <w:lvl w:ilvl="0" w:tplc="CA20B4B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328F4"/>
    <w:multiLevelType w:val="hybridMultilevel"/>
    <w:tmpl w:val="90E2C3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6102F"/>
    <w:multiLevelType w:val="multilevel"/>
    <w:tmpl w:val="FA5A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BE1501"/>
    <w:multiLevelType w:val="hybridMultilevel"/>
    <w:tmpl w:val="10CCDA38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BB5F31"/>
    <w:multiLevelType w:val="multilevel"/>
    <w:tmpl w:val="5438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4A77D9"/>
    <w:multiLevelType w:val="multilevel"/>
    <w:tmpl w:val="B5864DEE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C1C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26929">
    <w:abstractNumId w:val="1"/>
  </w:num>
  <w:num w:numId="2" w16cid:durableId="513224220">
    <w:abstractNumId w:val="19"/>
  </w:num>
  <w:num w:numId="3" w16cid:durableId="787628413">
    <w:abstractNumId w:val="32"/>
  </w:num>
  <w:num w:numId="4" w16cid:durableId="2027098653">
    <w:abstractNumId w:val="23"/>
  </w:num>
  <w:num w:numId="5" w16cid:durableId="1535147177">
    <w:abstractNumId w:val="30"/>
  </w:num>
  <w:num w:numId="6" w16cid:durableId="667829922">
    <w:abstractNumId w:val="27"/>
  </w:num>
  <w:num w:numId="7" w16cid:durableId="70346872">
    <w:abstractNumId w:val="24"/>
  </w:num>
  <w:num w:numId="8" w16cid:durableId="1597978714">
    <w:abstractNumId w:val="21"/>
  </w:num>
  <w:num w:numId="9" w16cid:durableId="1362439651">
    <w:abstractNumId w:val="26"/>
  </w:num>
  <w:num w:numId="10" w16cid:durableId="1606305443">
    <w:abstractNumId w:val="9"/>
  </w:num>
  <w:num w:numId="11" w16cid:durableId="244463613">
    <w:abstractNumId w:val="15"/>
  </w:num>
  <w:num w:numId="12" w16cid:durableId="442505218">
    <w:abstractNumId w:val="35"/>
  </w:num>
  <w:num w:numId="13" w16cid:durableId="1676499363">
    <w:abstractNumId w:val="28"/>
  </w:num>
  <w:num w:numId="14" w16cid:durableId="125853830">
    <w:abstractNumId w:val="12"/>
  </w:num>
  <w:num w:numId="15" w16cid:durableId="1680422882">
    <w:abstractNumId w:val="31"/>
  </w:num>
  <w:num w:numId="16" w16cid:durableId="1903252134">
    <w:abstractNumId w:val="0"/>
  </w:num>
  <w:num w:numId="17" w16cid:durableId="1390298027">
    <w:abstractNumId w:val="13"/>
  </w:num>
  <w:num w:numId="18" w16cid:durableId="430053867">
    <w:abstractNumId w:val="25"/>
  </w:num>
  <w:num w:numId="19" w16cid:durableId="133373105">
    <w:abstractNumId w:val="5"/>
  </w:num>
  <w:num w:numId="20" w16cid:durableId="143277632">
    <w:abstractNumId w:val="18"/>
  </w:num>
  <w:num w:numId="21" w16cid:durableId="1387223823">
    <w:abstractNumId w:val="33"/>
  </w:num>
  <w:num w:numId="22" w16cid:durableId="1758280701">
    <w:abstractNumId w:val="7"/>
  </w:num>
  <w:num w:numId="23" w16cid:durableId="1558974656">
    <w:abstractNumId w:val="20"/>
  </w:num>
  <w:num w:numId="24" w16cid:durableId="74405228">
    <w:abstractNumId w:val="6"/>
  </w:num>
  <w:num w:numId="25" w16cid:durableId="1712269548">
    <w:abstractNumId w:val="17"/>
  </w:num>
  <w:num w:numId="26" w16cid:durableId="64227277">
    <w:abstractNumId w:val="3"/>
  </w:num>
  <w:num w:numId="27" w16cid:durableId="830296052">
    <w:abstractNumId w:val="16"/>
  </w:num>
  <w:num w:numId="28" w16cid:durableId="1322586658">
    <w:abstractNumId w:val="36"/>
  </w:num>
  <w:num w:numId="29" w16cid:durableId="1326401373">
    <w:abstractNumId w:val="2"/>
  </w:num>
  <w:num w:numId="30" w16cid:durableId="21134545">
    <w:abstractNumId w:val="22"/>
  </w:num>
  <w:num w:numId="31" w16cid:durableId="1178272794">
    <w:abstractNumId w:val="29"/>
  </w:num>
  <w:num w:numId="32" w16cid:durableId="2063598643">
    <w:abstractNumId w:val="14"/>
  </w:num>
  <w:num w:numId="33" w16cid:durableId="22247234">
    <w:abstractNumId w:val="11"/>
  </w:num>
  <w:num w:numId="34" w16cid:durableId="1733500159">
    <w:abstractNumId w:val="8"/>
  </w:num>
  <w:num w:numId="35" w16cid:durableId="1962957566">
    <w:abstractNumId w:val="34"/>
  </w:num>
  <w:num w:numId="36" w16cid:durableId="2091194256">
    <w:abstractNumId w:val="4"/>
  </w:num>
  <w:num w:numId="37" w16cid:durableId="9450397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4BC"/>
    <w:rsid w:val="00000407"/>
    <w:rsid w:val="000027C5"/>
    <w:rsid w:val="00003509"/>
    <w:rsid w:val="00011D03"/>
    <w:rsid w:val="00011F5A"/>
    <w:rsid w:val="000169A4"/>
    <w:rsid w:val="00023AEE"/>
    <w:rsid w:val="000303D0"/>
    <w:rsid w:val="00030CF5"/>
    <w:rsid w:val="00031559"/>
    <w:rsid w:val="00033A34"/>
    <w:rsid w:val="0003496C"/>
    <w:rsid w:val="00035736"/>
    <w:rsid w:val="00037216"/>
    <w:rsid w:val="0004438B"/>
    <w:rsid w:val="00047A33"/>
    <w:rsid w:val="00052E22"/>
    <w:rsid w:val="000551CC"/>
    <w:rsid w:val="0005587C"/>
    <w:rsid w:val="000563E4"/>
    <w:rsid w:val="00060B09"/>
    <w:rsid w:val="00062511"/>
    <w:rsid w:val="00063D4B"/>
    <w:rsid w:val="00063F47"/>
    <w:rsid w:val="00064ABB"/>
    <w:rsid w:val="00066BF0"/>
    <w:rsid w:val="00070108"/>
    <w:rsid w:val="000723A3"/>
    <w:rsid w:val="0007586A"/>
    <w:rsid w:val="000802AE"/>
    <w:rsid w:val="000828BC"/>
    <w:rsid w:val="00085C2B"/>
    <w:rsid w:val="00087185"/>
    <w:rsid w:val="000A4B43"/>
    <w:rsid w:val="000A63C5"/>
    <w:rsid w:val="000B372B"/>
    <w:rsid w:val="000B7A67"/>
    <w:rsid w:val="000C1031"/>
    <w:rsid w:val="000C35FA"/>
    <w:rsid w:val="000C46DE"/>
    <w:rsid w:val="000C52C8"/>
    <w:rsid w:val="000D3427"/>
    <w:rsid w:val="000D3D07"/>
    <w:rsid w:val="000D4D7A"/>
    <w:rsid w:val="000D5AC7"/>
    <w:rsid w:val="000E0A37"/>
    <w:rsid w:val="000E14AA"/>
    <w:rsid w:val="000E2545"/>
    <w:rsid w:val="000E5D6A"/>
    <w:rsid w:val="000F0E4C"/>
    <w:rsid w:val="000F2259"/>
    <w:rsid w:val="000F4FC9"/>
    <w:rsid w:val="000F6082"/>
    <w:rsid w:val="000F6F2D"/>
    <w:rsid w:val="00101F74"/>
    <w:rsid w:val="00105B7A"/>
    <w:rsid w:val="00106AA0"/>
    <w:rsid w:val="00113D3E"/>
    <w:rsid w:val="00116402"/>
    <w:rsid w:val="00116FFD"/>
    <w:rsid w:val="00117B3A"/>
    <w:rsid w:val="00117E1A"/>
    <w:rsid w:val="00120F24"/>
    <w:rsid w:val="0012321A"/>
    <w:rsid w:val="00124A30"/>
    <w:rsid w:val="00134C70"/>
    <w:rsid w:val="00137774"/>
    <w:rsid w:val="0014764F"/>
    <w:rsid w:val="00150692"/>
    <w:rsid w:val="00150E4E"/>
    <w:rsid w:val="00152202"/>
    <w:rsid w:val="0015602E"/>
    <w:rsid w:val="001600E4"/>
    <w:rsid w:val="00166A98"/>
    <w:rsid w:val="00167100"/>
    <w:rsid w:val="001704F6"/>
    <w:rsid w:val="001769D8"/>
    <w:rsid w:val="00183ABE"/>
    <w:rsid w:val="00187ACE"/>
    <w:rsid w:val="00193BB6"/>
    <w:rsid w:val="001962D3"/>
    <w:rsid w:val="001A0C74"/>
    <w:rsid w:val="001A7D69"/>
    <w:rsid w:val="001B07F0"/>
    <w:rsid w:val="001B1F7A"/>
    <w:rsid w:val="001B4DA4"/>
    <w:rsid w:val="001C19DE"/>
    <w:rsid w:val="001D19F4"/>
    <w:rsid w:val="001D5910"/>
    <w:rsid w:val="001D75A3"/>
    <w:rsid w:val="001E7D76"/>
    <w:rsid w:val="001F6849"/>
    <w:rsid w:val="00200CD9"/>
    <w:rsid w:val="00201CAA"/>
    <w:rsid w:val="002124F3"/>
    <w:rsid w:val="00212B9A"/>
    <w:rsid w:val="002147D2"/>
    <w:rsid w:val="002231A3"/>
    <w:rsid w:val="0022551E"/>
    <w:rsid w:val="00225C61"/>
    <w:rsid w:val="00231A57"/>
    <w:rsid w:val="00235761"/>
    <w:rsid w:val="00237677"/>
    <w:rsid w:val="00242901"/>
    <w:rsid w:val="00246607"/>
    <w:rsid w:val="002474F8"/>
    <w:rsid w:val="00251266"/>
    <w:rsid w:val="0025132F"/>
    <w:rsid w:val="002516C3"/>
    <w:rsid w:val="00251A82"/>
    <w:rsid w:val="0025217C"/>
    <w:rsid w:val="002522B4"/>
    <w:rsid w:val="002555E6"/>
    <w:rsid w:val="00256DC3"/>
    <w:rsid w:val="00257874"/>
    <w:rsid w:val="00260E1E"/>
    <w:rsid w:val="00265D53"/>
    <w:rsid w:val="0027158A"/>
    <w:rsid w:val="00281D76"/>
    <w:rsid w:val="00287C76"/>
    <w:rsid w:val="0029165C"/>
    <w:rsid w:val="00292CE1"/>
    <w:rsid w:val="00294A33"/>
    <w:rsid w:val="002A2DB7"/>
    <w:rsid w:val="002B17B3"/>
    <w:rsid w:val="002B55E5"/>
    <w:rsid w:val="002B612D"/>
    <w:rsid w:val="002C1F7C"/>
    <w:rsid w:val="002C2085"/>
    <w:rsid w:val="002C2528"/>
    <w:rsid w:val="002C74AD"/>
    <w:rsid w:val="002D030B"/>
    <w:rsid w:val="002D1370"/>
    <w:rsid w:val="002D2312"/>
    <w:rsid w:val="002D4158"/>
    <w:rsid w:val="002D50BD"/>
    <w:rsid w:val="002D5D2F"/>
    <w:rsid w:val="002E1D69"/>
    <w:rsid w:val="002E38F8"/>
    <w:rsid w:val="002E46EE"/>
    <w:rsid w:val="002E7D74"/>
    <w:rsid w:val="002F44F5"/>
    <w:rsid w:val="002F6CB4"/>
    <w:rsid w:val="003020E9"/>
    <w:rsid w:val="003056ED"/>
    <w:rsid w:val="003057DB"/>
    <w:rsid w:val="00306A08"/>
    <w:rsid w:val="00314744"/>
    <w:rsid w:val="003147CB"/>
    <w:rsid w:val="00316275"/>
    <w:rsid w:val="00324C7E"/>
    <w:rsid w:val="00325B24"/>
    <w:rsid w:val="00326EC3"/>
    <w:rsid w:val="00327C1C"/>
    <w:rsid w:val="00327D6D"/>
    <w:rsid w:val="0033122B"/>
    <w:rsid w:val="00335F10"/>
    <w:rsid w:val="00340654"/>
    <w:rsid w:val="00340783"/>
    <w:rsid w:val="003419A8"/>
    <w:rsid w:val="0034216E"/>
    <w:rsid w:val="0034300D"/>
    <w:rsid w:val="00344CD5"/>
    <w:rsid w:val="00344D44"/>
    <w:rsid w:val="00346EEF"/>
    <w:rsid w:val="00347BB4"/>
    <w:rsid w:val="00353490"/>
    <w:rsid w:val="00354F27"/>
    <w:rsid w:val="003576D9"/>
    <w:rsid w:val="00360135"/>
    <w:rsid w:val="0036068C"/>
    <w:rsid w:val="0036114F"/>
    <w:rsid w:val="003614BC"/>
    <w:rsid w:val="00363517"/>
    <w:rsid w:val="00366A1E"/>
    <w:rsid w:val="00370F77"/>
    <w:rsid w:val="00374175"/>
    <w:rsid w:val="00376EEC"/>
    <w:rsid w:val="00380391"/>
    <w:rsid w:val="003807EF"/>
    <w:rsid w:val="00383DA0"/>
    <w:rsid w:val="00390280"/>
    <w:rsid w:val="003903FD"/>
    <w:rsid w:val="0039318C"/>
    <w:rsid w:val="00395DAE"/>
    <w:rsid w:val="00397B92"/>
    <w:rsid w:val="003A0C3B"/>
    <w:rsid w:val="003A404B"/>
    <w:rsid w:val="003A451D"/>
    <w:rsid w:val="003A48AF"/>
    <w:rsid w:val="003A4B88"/>
    <w:rsid w:val="003A6B2F"/>
    <w:rsid w:val="003A71E5"/>
    <w:rsid w:val="003A7E95"/>
    <w:rsid w:val="003B3C31"/>
    <w:rsid w:val="003B4348"/>
    <w:rsid w:val="003B48C6"/>
    <w:rsid w:val="003B7605"/>
    <w:rsid w:val="003C0C49"/>
    <w:rsid w:val="003C165C"/>
    <w:rsid w:val="003C1D1E"/>
    <w:rsid w:val="003C2FC9"/>
    <w:rsid w:val="003C694F"/>
    <w:rsid w:val="003D7360"/>
    <w:rsid w:val="003D7558"/>
    <w:rsid w:val="003D7FAE"/>
    <w:rsid w:val="003E24AE"/>
    <w:rsid w:val="003E3511"/>
    <w:rsid w:val="003F090F"/>
    <w:rsid w:val="003F15C7"/>
    <w:rsid w:val="003F3D24"/>
    <w:rsid w:val="00404BF6"/>
    <w:rsid w:val="004056C5"/>
    <w:rsid w:val="00407C3E"/>
    <w:rsid w:val="00410DFB"/>
    <w:rsid w:val="004131C3"/>
    <w:rsid w:val="00414DF0"/>
    <w:rsid w:val="0042528C"/>
    <w:rsid w:val="004258C9"/>
    <w:rsid w:val="00425BB1"/>
    <w:rsid w:val="004339BB"/>
    <w:rsid w:val="004344F7"/>
    <w:rsid w:val="00442D80"/>
    <w:rsid w:val="00443A0B"/>
    <w:rsid w:val="00445E3F"/>
    <w:rsid w:val="00454BD1"/>
    <w:rsid w:val="0045548F"/>
    <w:rsid w:val="0045558E"/>
    <w:rsid w:val="0046381F"/>
    <w:rsid w:val="004669B5"/>
    <w:rsid w:val="00467682"/>
    <w:rsid w:val="00474D4E"/>
    <w:rsid w:val="0048008C"/>
    <w:rsid w:val="0048011B"/>
    <w:rsid w:val="00486EAE"/>
    <w:rsid w:val="0049000A"/>
    <w:rsid w:val="00491168"/>
    <w:rsid w:val="00497252"/>
    <w:rsid w:val="004A0A8F"/>
    <w:rsid w:val="004A1CD3"/>
    <w:rsid w:val="004A3BD1"/>
    <w:rsid w:val="004A4748"/>
    <w:rsid w:val="004A567A"/>
    <w:rsid w:val="004B2A70"/>
    <w:rsid w:val="004B31E6"/>
    <w:rsid w:val="004B3D2E"/>
    <w:rsid w:val="004B7843"/>
    <w:rsid w:val="004B7AD0"/>
    <w:rsid w:val="004B7EBE"/>
    <w:rsid w:val="004C1CF7"/>
    <w:rsid w:val="004C36FF"/>
    <w:rsid w:val="004C55F4"/>
    <w:rsid w:val="004C6007"/>
    <w:rsid w:val="004D16D9"/>
    <w:rsid w:val="004D43B0"/>
    <w:rsid w:val="004D4BC6"/>
    <w:rsid w:val="004E4B64"/>
    <w:rsid w:val="004E5B9A"/>
    <w:rsid w:val="004E75CC"/>
    <w:rsid w:val="004F5965"/>
    <w:rsid w:val="0051017B"/>
    <w:rsid w:val="005138B9"/>
    <w:rsid w:val="00514190"/>
    <w:rsid w:val="00522FB0"/>
    <w:rsid w:val="00523DB6"/>
    <w:rsid w:val="00540478"/>
    <w:rsid w:val="00540E9B"/>
    <w:rsid w:val="00540FB1"/>
    <w:rsid w:val="00541D5A"/>
    <w:rsid w:val="00544BF6"/>
    <w:rsid w:val="005469C9"/>
    <w:rsid w:val="00547712"/>
    <w:rsid w:val="005535A7"/>
    <w:rsid w:val="0055377F"/>
    <w:rsid w:val="0055492B"/>
    <w:rsid w:val="00556490"/>
    <w:rsid w:val="00556AF1"/>
    <w:rsid w:val="005575EA"/>
    <w:rsid w:val="00557C4D"/>
    <w:rsid w:val="00557E9A"/>
    <w:rsid w:val="005649A2"/>
    <w:rsid w:val="00565B58"/>
    <w:rsid w:val="00567BA0"/>
    <w:rsid w:val="005715C9"/>
    <w:rsid w:val="00571868"/>
    <w:rsid w:val="00574FFC"/>
    <w:rsid w:val="00576F7A"/>
    <w:rsid w:val="0058099C"/>
    <w:rsid w:val="00580A59"/>
    <w:rsid w:val="0058470D"/>
    <w:rsid w:val="005853B6"/>
    <w:rsid w:val="00586A51"/>
    <w:rsid w:val="005870E9"/>
    <w:rsid w:val="00590589"/>
    <w:rsid w:val="00591B2D"/>
    <w:rsid w:val="005922E5"/>
    <w:rsid w:val="00592951"/>
    <w:rsid w:val="005934A8"/>
    <w:rsid w:val="005A2A83"/>
    <w:rsid w:val="005A2B10"/>
    <w:rsid w:val="005A50F0"/>
    <w:rsid w:val="005A581C"/>
    <w:rsid w:val="005A795F"/>
    <w:rsid w:val="005B1E79"/>
    <w:rsid w:val="005B7592"/>
    <w:rsid w:val="005C140E"/>
    <w:rsid w:val="005C1A74"/>
    <w:rsid w:val="005C1E96"/>
    <w:rsid w:val="005C4E3E"/>
    <w:rsid w:val="005C6DBD"/>
    <w:rsid w:val="005D248E"/>
    <w:rsid w:val="005D3FBC"/>
    <w:rsid w:val="005D3FEF"/>
    <w:rsid w:val="005D4845"/>
    <w:rsid w:val="005D550B"/>
    <w:rsid w:val="005D70AE"/>
    <w:rsid w:val="005D783C"/>
    <w:rsid w:val="005E2775"/>
    <w:rsid w:val="005E6DF2"/>
    <w:rsid w:val="005F1BEC"/>
    <w:rsid w:val="005F36A1"/>
    <w:rsid w:val="005F3AA1"/>
    <w:rsid w:val="005F4C60"/>
    <w:rsid w:val="005F5EC5"/>
    <w:rsid w:val="005F6F5E"/>
    <w:rsid w:val="00600C08"/>
    <w:rsid w:val="0060435F"/>
    <w:rsid w:val="006067D6"/>
    <w:rsid w:val="0060689B"/>
    <w:rsid w:val="006074C0"/>
    <w:rsid w:val="00610CBC"/>
    <w:rsid w:val="00616B99"/>
    <w:rsid w:val="0061741C"/>
    <w:rsid w:val="006203B7"/>
    <w:rsid w:val="00620C75"/>
    <w:rsid w:val="00626B20"/>
    <w:rsid w:val="0063489C"/>
    <w:rsid w:val="00645A7A"/>
    <w:rsid w:val="00646EE9"/>
    <w:rsid w:val="00647CC4"/>
    <w:rsid w:val="00653E8D"/>
    <w:rsid w:val="00656995"/>
    <w:rsid w:val="006606C4"/>
    <w:rsid w:val="00661C5E"/>
    <w:rsid w:val="006630C2"/>
    <w:rsid w:val="00664D98"/>
    <w:rsid w:val="006672E2"/>
    <w:rsid w:val="00667C7B"/>
    <w:rsid w:val="00670EDB"/>
    <w:rsid w:val="00673DC2"/>
    <w:rsid w:val="00676D2C"/>
    <w:rsid w:val="00676D81"/>
    <w:rsid w:val="00683650"/>
    <w:rsid w:val="00685984"/>
    <w:rsid w:val="006866CE"/>
    <w:rsid w:val="00687DDA"/>
    <w:rsid w:val="00690C4B"/>
    <w:rsid w:val="00690E3E"/>
    <w:rsid w:val="00691740"/>
    <w:rsid w:val="00692369"/>
    <w:rsid w:val="00693064"/>
    <w:rsid w:val="006939F7"/>
    <w:rsid w:val="00694DCA"/>
    <w:rsid w:val="00695C08"/>
    <w:rsid w:val="006A1F84"/>
    <w:rsid w:val="006A2180"/>
    <w:rsid w:val="006A347D"/>
    <w:rsid w:val="006A4597"/>
    <w:rsid w:val="006A50CD"/>
    <w:rsid w:val="006A6C63"/>
    <w:rsid w:val="006A6D00"/>
    <w:rsid w:val="006B016E"/>
    <w:rsid w:val="006B3928"/>
    <w:rsid w:val="006B7910"/>
    <w:rsid w:val="006C03DD"/>
    <w:rsid w:val="006C5603"/>
    <w:rsid w:val="006C5C86"/>
    <w:rsid w:val="006C6E12"/>
    <w:rsid w:val="006D301E"/>
    <w:rsid w:val="006D310B"/>
    <w:rsid w:val="006D37C9"/>
    <w:rsid w:val="006E047F"/>
    <w:rsid w:val="006E115A"/>
    <w:rsid w:val="006E14AF"/>
    <w:rsid w:val="006E3D4A"/>
    <w:rsid w:val="006E5A3C"/>
    <w:rsid w:val="00700B57"/>
    <w:rsid w:val="00703507"/>
    <w:rsid w:val="00705528"/>
    <w:rsid w:val="007070ED"/>
    <w:rsid w:val="00713BE5"/>
    <w:rsid w:val="00713F9C"/>
    <w:rsid w:val="0071579D"/>
    <w:rsid w:val="007166A8"/>
    <w:rsid w:val="00722A7E"/>
    <w:rsid w:val="00735172"/>
    <w:rsid w:val="007353FC"/>
    <w:rsid w:val="00736B6D"/>
    <w:rsid w:val="00737D46"/>
    <w:rsid w:val="00741C20"/>
    <w:rsid w:val="0074367F"/>
    <w:rsid w:val="00743936"/>
    <w:rsid w:val="007525FF"/>
    <w:rsid w:val="00753CF4"/>
    <w:rsid w:val="007567CB"/>
    <w:rsid w:val="00756B72"/>
    <w:rsid w:val="00760CD0"/>
    <w:rsid w:val="00761CE0"/>
    <w:rsid w:val="00765E34"/>
    <w:rsid w:val="00771FEB"/>
    <w:rsid w:val="00773436"/>
    <w:rsid w:val="007769D0"/>
    <w:rsid w:val="00777374"/>
    <w:rsid w:val="00777D1C"/>
    <w:rsid w:val="00780F66"/>
    <w:rsid w:val="00780F76"/>
    <w:rsid w:val="0078168A"/>
    <w:rsid w:val="0078198C"/>
    <w:rsid w:val="007824D2"/>
    <w:rsid w:val="0078450A"/>
    <w:rsid w:val="007872CF"/>
    <w:rsid w:val="007959ED"/>
    <w:rsid w:val="007A094F"/>
    <w:rsid w:val="007A1962"/>
    <w:rsid w:val="007A362A"/>
    <w:rsid w:val="007A3B59"/>
    <w:rsid w:val="007A3CDF"/>
    <w:rsid w:val="007A4142"/>
    <w:rsid w:val="007B1BFB"/>
    <w:rsid w:val="007B41F8"/>
    <w:rsid w:val="007B426B"/>
    <w:rsid w:val="007B5EC3"/>
    <w:rsid w:val="007C1C46"/>
    <w:rsid w:val="007C1DF5"/>
    <w:rsid w:val="007C32A0"/>
    <w:rsid w:val="007C4D3C"/>
    <w:rsid w:val="007C6E46"/>
    <w:rsid w:val="007D0B3A"/>
    <w:rsid w:val="007D59CA"/>
    <w:rsid w:val="007D768D"/>
    <w:rsid w:val="007E3D4E"/>
    <w:rsid w:val="007E492E"/>
    <w:rsid w:val="007F26AD"/>
    <w:rsid w:val="007F2E5A"/>
    <w:rsid w:val="007F39BA"/>
    <w:rsid w:val="007F49DF"/>
    <w:rsid w:val="007F4A19"/>
    <w:rsid w:val="007F591C"/>
    <w:rsid w:val="007F6AF2"/>
    <w:rsid w:val="00800A12"/>
    <w:rsid w:val="00801894"/>
    <w:rsid w:val="00801DB1"/>
    <w:rsid w:val="00801DC4"/>
    <w:rsid w:val="00802F81"/>
    <w:rsid w:val="00804722"/>
    <w:rsid w:val="008048B4"/>
    <w:rsid w:val="00806C88"/>
    <w:rsid w:val="00807F56"/>
    <w:rsid w:val="008118A1"/>
    <w:rsid w:val="0081466B"/>
    <w:rsid w:val="00816AFD"/>
    <w:rsid w:val="00816E29"/>
    <w:rsid w:val="00820261"/>
    <w:rsid w:val="008210D2"/>
    <w:rsid w:val="00822C87"/>
    <w:rsid w:val="0082356A"/>
    <w:rsid w:val="0082481C"/>
    <w:rsid w:val="00831485"/>
    <w:rsid w:val="00831D5B"/>
    <w:rsid w:val="00837F21"/>
    <w:rsid w:val="008409FA"/>
    <w:rsid w:val="0084142C"/>
    <w:rsid w:val="008419C6"/>
    <w:rsid w:val="00841A0F"/>
    <w:rsid w:val="0084274E"/>
    <w:rsid w:val="00843B5C"/>
    <w:rsid w:val="00844BD5"/>
    <w:rsid w:val="0084603A"/>
    <w:rsid w:val="00847C46"/>
    <w:rsid w:val="00852488"/>
    <w:rsid w:val="0085302F"/>
    <w:rsid w:val="00853A35"/>
    <w:rsid w:val="00855471"/>
    <w:rsid w:val="00865DF5"/>
    <w:rsid w:val="00866A2B"/>
    <w:rsid w:val="00872907"/>
    <w:rsid w:val="0087567C"/>
    <w:rsid w:val="008758C9"/>
    <w:rsid w:val="008767B3"/>
    <w:rsid w:val="00876AD6"/>
    <w:rsid w:val="00877805"/>
    <w:rsid w:val="00880FC5"/>
    <w:rsid w:val="0088246F"/>
    <w:rsid w:val="0088343A"/>
    <w:rsid w:val="00884BEE"/>
    <w:rsid w:val="0089052D"/>
    <w:rsid w:val="00894CF0"/>
    <w:rsid w:val="00895F17"/>
    <w:rsid w:val="00896E97"/>
    <w:rsid w:val="008A08F1"/>
    <w:rsid w:val="008A0D61"/>
    <w:rsid w:val="008A1A47"/>
    <w:rsid w:val="008A5896"/>
    <w:rsid w:val="008A6E0D"/>
    <w:rsid w:val="008B1829"/>
    <w:rsid w:val="008B184D"/>
    <w:rsid w:val="008B3C5F"/>
    <w:rsid w:val="008B52BC"/>
    <w:rsid w:val="008B58B4"/>
    <w:rsid w:val="008B6864"/>
    <w:rsid w:val="008C1CFB"/>
    <w:rsid w:val="008C35D0"/>
    <w:rsid w:val="008C4FC1"/>
    <w:rsid w:val="008C6A1C"/>
    <w:rsid w:val="008C7123"/>
    <w:rsid w:val="008C7CD6"/>
    <w:rsid w:val="008D018C"/>
    <w:rsid w:val="008D05A5"/>
    <w:rsid w:val="008E0BBD"/>
    <w:rsid w:val="008E156A"/>
    <w:rsid w:val="008E2F39"/>
    <w:rsid w:val="008E4180"/>
    <w:rsid w:val="008E5AAA"/>
    <w:rsid w:val="008E5E3E"/>
    <w:rsid w:val="008E6BE7"/>
    <w:rsid w:val="008F0EBF"/>
    <w:rsid w:val="008F1462"/>
    <w:rsid w:val="008F14D5"/>
    <w:rsid w:val="008F4D8B"/>
    <w:rsid w:val="008F4E18"/>
    <w:rsid w:val="008F523F"/>
    <w:rsid w:val="008F6633"/>
    <w:rsid w:val="0090150C"/>
    <w:rsid w:val="009024F7"/>
    <w:rsid w:val="009077C2"/>
    <w:rsid w:val="00910310"/>
    <w:rsid w:val="00923B7B"/>
    <w:rsid w:val="00924A22"/>
    <w:rsid w:val="00925282"/>
    <w:rsid w:val="00931395"/>
    <w:rsid w:val="00931D19"/>
    <w:rsid w:val="00937646"/>
    <w:rsid w:val="00953185"/>
    <w:rsid w:val="00955006"/>
    <w:rsid w:val="00955516"/>
    <w:rsid w:val="0095676C"/>
    <w:rsid w:val="00956E4B"/>
    <w:rsid w:val="00960DCE"/>
    <w:rsid w:val="0096525D"/>
    <w:rsid w:val="00966FE2"/>
    <w:rsid w:val="009806BE"/>
    <w:rsid w:val="00984B8E"/>
    <w:rsid w:val="00990688"/>
    <w:rsid w:val="00990BF1"/>
    <w:rsid w:val="009A0BD4"/>
    <w:rsid w:val="009A2EAE"/>
    <w:rsid w:val="009A4CD3"/>
    <w:rsid w:val="009B51BB"/>
    <w:rsid w:val="009B5B3C"/>
    <w:rsid w:val="009B68EA"/>
    <w:rsid w:val="009B70DA"/>
    <w:rsid w:val="009C0603"/>
    <w:rsid w:val="009C0793"/>
    <w:rsid w:val="009C2FF7"/>
    <w:rsid w:val="009C3AE0"/>
    <w:rsid w:val="009C7013"/>
    <w:rsid w:val="009C7F72"/>
    <w:rsid w:val="009D07DF"/>
    <w:rsid w:val="009D0FD5"/>
    <w:rsid w:val="009D3756"/>
    <w:rsid w:val="009E1721"/>
    <w:rsid w:val="009E6D8E"/>
    <w:rsid w:val="009F2BD8"/>
    <w:rsid w:val="009F3E48"/>
    <w:rsid w:val="009F6B66"/>
    <w:rsid w:val="00A07555"/>
    <w:rsid w:val="00A1236A"/>
    <w:rsid w:val="00A12BD4"/>
    <w:rsid w:val="00A1319C"/>
    <w:rsid w:val="00A1580E"/>
    <w:rsid w:val="00A15E7F"/>
    <w:rsid w:val="00A26D34"/>
    <w:rsid w:val="00A27161"/>
    <w:rsid w:val="00A323B8"/>
    <w:rsid w:val="00A3476E"/>
    <w:rsid w:val="00A34F31"/>
    <w:rsid w:val="00A351E2"/>
    <w:rsid w:val="00A36550"/>
    <w:rsid w:val="00A44AE7"/>
    <w:rsid w:val="00A52311"/>
    <w:rsid w:val="00A57D54"/>
    <w:rsid w:val="00A61A07"/>
    <w:rsid w:val="00A641CD"/>
    <w:rsid w:val="00A71C78"/>
    <w:rsid w:val="00A74D97"/>
    <w:rsid w:val="00A80520"/>
    <w:rsid w:val="00A8119A"/>
    <w:rsid w:val="00A84ACF"/>
    <w:rsid w:val="00A855D2"/>
    <w:rsid w:val="00A86BDD"/>
    <w:rsid w:val="00A9339E"/>
    <w:rsid w:val="00A939C6"/>
    <w:rsid w:val="00A93A43"/>
    <w:rsid w:val="00A941B5"/>
    <w:rsid w:val="00A94762"/>
    <w:rsid w:val="00A95E58"/>
    <w:rsid w:val="00A9783D"/>
    <w:rsid w:val="00AA3B4D"/>
    <w:rsid w:val="00AA4E6C"/>
    <w:rsid w:val="00AA6F9E"/>
    <w:rsid w:val="00AA7977"/>
    <w:rsid w:val="00AB2B33"/>
    <w:rsid w:val="00AB40FB"/>
    <w:rsid w:val="00AB757B"/>
    <w:rsid w:val="00AC1D67"/>
    <w:rsid w:val="00AC516A"/>
    <w:rsid w:val="00AC6C35"/>
    <w:rsid w:val="00AC6CFB"/>
    <w:rsid w:val="00AD0A79"/>
    <w:rsid w:val="00AD1D41"/>
    <w:rsid w:val="00AD5489"/>
    <w:rsid w:val="00AD6BD2"/>
    <w:rsid w:val="00AE076E"/>
    <w:rsid w:val="00AE115A"/>
    <w:rsid w:val="00AE4688"/>
    <w:rsid w:val="00AE66CE"/>
    <w:rsid w:val="00AF7032"/>
    <w:rsid w:val="00AF7720"/>
    <w:rsid w:val="00B016BB"/>
    <w:rsid w:val="00B02788"/>
    <w:rsid w:val="00B040E5"/>
    <w:rsid w:val="00B07EFA"/>
    <w:rsid w:val="00B1149A"/>
    <w:rsid w:val="00B159DC"/>
    <w:rsid w:val="00B23CEF"/>
    <w:rsid w:val="00B34474"/>
    <w:rsid w:val="00B464E6"/>
    <w:rsid w:val="00B4786A"/>
    <w:rsid w:val="00B505E3"/>
    <w:rsid w:val="00B514DC"/>
    <w:rsid w:val="00B532FD"/>
    <w:rsid w:val="00B55220"/>
    <w:rsid w:val="00B61570"/>
    <w:rsid w:val="00B707EE"/>
    <w:rsid w:val="00B71631"/>
    <w:rsid w:val="00B72941"/>
    <w:rsid w:val="00B77A6D"/>
    <w:rsid w:val="00B77DBF"/>
    <w:rsid w:val="00B81F36"/>
    <w:rsid w:val="00B82B64"/>
    <w:rsid w:val="00B84EEA"/>
    <w:rsid w:val="00B84FC1"/>
    <w:rsid w:val="00B94E63"/>
    <w:rsid w:val="00B94F9F"/>
    <w:rsid w:val="00BA19FA"/>
    <w:rsid w:val="00BA1EC0"/>
    <w:rsid w:val="00BA5604"/>
    <w:rsid w:val="00BA7546"/>
    <w:rsid w:val="00BB215A"/>
    <w:rsid w:val="00BB2899"/>
    <w:rsid w:val="00BB31E0"/>
    <w:rsid w:val="00BB5343"/>
    <w:rsid w:val="00BB7719"/>
    <w:rsid w:val="00BD2B10"/>
    <w:rsid w:val="00BD38B0"/>
    <w:rsid w:val="00BD44FF"/>
    <w:rsid w:val="00BD777C"/>
    <w:rsid w:val="00BE037B"/>
    <w:rsid w:val="00BE56F0"/>
    <w:rsid w:val="00BF03A5"/>
    <w:rsid w:val="00BF03F8"/>
    <w:rsid w:val="00BF0AD2"/>
    <w:rsid w:val="00BF0C7B"/>
    <w:rsid w:val="00BF0CEA"/>
    <w:rsid w:val="00BF315A"/>
    <w:rsid w:val="00BF37B7"/>
    <w:rsid w:val="00C0265C"/>
    <w:rsid w:val="00C02D8C"/>
    <w:rsid w:val="00C07C77"/>
    <w:rsid w:val="00C123DD"/>
    <w:rsid w:val="00C1433B"/>
    <w:rsid w:val="00C14355"/>
    <w:rsid w:val="00C16A8B"/>
    <w:rsid w:val="00C213B5"/>
    <w:rsid w:val="00C23707"/>
    <w:rsid w:val="00C23CAE"/>
    <w:rsid w:val="00C247D9"/>
    <w:rsid w:val="00C27942"/>
    <w:rsid w:val="00C3318B"/>
    <w:rsid w:val="00C33C1B"/>
    <w:rsid w:val="00C430C0"/>
    <w:rsid w:val="00C44E7B"/>
    <w:rsid w:val="00C4513E"/>
    <w:rsid w:val="00C45A3D"/>
    <w:rsid w:val="00C47546"/>
    <w:rsid w:val="00C50432"/>
    <w:rsid w:val="00C511D0"/>
    <w:rsid w:val="00C554A7"/>
    <w:rsid w:val="00C60791"/>
    <w:rsid w:val="00C61860"/>
    <w:rsid w:val="00C65ACA"/>
    <w:rsid w:val="00C67E5F"/>
    <w:rsid w:val="00C72935"/>
    <w:rsid w:val="00C73A70"/>
    <w:rsid w:val="00C7421E"/>
    <w:rsid w:val="00C7514B"/>
    <w:rsid w:val="00C9469F"/>
    <w:rsid w:val="00C95823"/>
    <w:rsid w:val="00C960EE"/>
    <w:rsid w:val="00C9780A"/>
    <w:rsid w:val="00CA2AB5"/>
    <w:rsid w:val="00CA5A6E"/>
    <w:rsid w:val="00CA6028"/>
    <w:rsid w:val="00CB0747"/>
    <w:rsid w:val="00CB09C5"/>
    <w:rsid w:val="00CB17BB"/>
    <w:rsid w:val="00CB1D68"/>
    <w:rsid w:val="00CB7B13"/>
    <w:rsid w:val="00CC2E3F"/>
    <w:rsid w:val="00CC3EF5"/>
    <w:rsid w:val="00CD17F5"/>
    <w:rsid w:val="00CD3A72"/>
    <w:rsid w:val="00CD70F3"/>
    <w:rsid w:val="00CE019D"/>
    <w:rsid w:val="00CE06C1"/>
    <w:rsid w:val="00CF2823"/>
    <w:rsid w:val="00CF3035"/>
    <w:rsid w:val="00CF650F"/>
    <w:rsid w:val="00D0397E"/>
    <w:rsid w:val="00D03B66"/>
    <w:rsid w:val="00D04E27"/>
    <w:rsid w:val="00D07645"/>
    <w:rsid w:val="00D141CB"/>
    <w:rsid w:val="00D15B43"/>
    <w:rsid w:val="00D24AF6"/>
    <w:rsid w:val="00D2527C"/>
    <w:rsid w:val="00D25A46"/>
    <w:rsid w:val="00D30678"/>
    <w:rsid w:val="00D3230F"/>
    <w:rsid w:val="00D333AC"/>
    <w:rsid w:val="00D37C71"/>
    <w:rsid w:val="00D42E3D"/>
    <w:rsid w:val="00D42FFC"/>
    <w:rsid w:val="00D43DB7"/>
    <w:rsid w:val="00D4421A"/>
    <w:rsid w:val="00D475CF"/>
    <w:rsid w:val="00D508FD"/>
    <w:rsid w:val="00D51199"/>
    <w:rsid w:val="00D543FB"/>
    <w:rsid w:val="00D557FA"/>
    <w:rsid w:val="00D60982"/>
    <w:rsid w:val="00D60AA6"/>
    <w:rsid w:val="00D60B00"/>
    <w:rsid w:val="00D63260"/>
    <w:rsid w:val="00D64E4C"/>
    <w:rsid w:val="00D71965"/>
    <w:rsid w:val="00D72170"/>
    <w:rsid w:val="00D73FC4"/>
    <w:rsid w:val="00D82965"/>
    <w:rsid w:val="00D83578"/>
    <w:rsid w:val="00D83C3E"/>
    <w:rsid w:val="00D846FA"/>
    <w:rsid w:val="00D84E87"/>
    <w:rsid w:val="00D866FC"/>
    <w:rsid w:val="00D87960"/>
    <w:rsid w:val="00D87F00"/>
    <w:rsid w:val="00D9180A"/>
    <w:rsid w:val="00D92513"/>
    <w:rsid w:val="00D927BA"/>
    <w:rsid w:val="00DA1987"/>
    <w:rsid w:val="00DA6990"/>
    <w:rsid w:val="00DB15F1"/>
    <w:rsid w:val="00DB2B25"/>
    <w:rsid w:val="00DC021C"/>
    <w:rsid w:val="00DC05E8"/>
    <w:rsid w:val="00DC1AEC"/>
    <w:rsid w:val="00DC7491"/>
    <w:rsid w:val="00DD16C6"/>
    <w:rsid w:val="00DD616C"/>
    <w:rsid w:val="00DD75D3"/>
    <w:rsid w:val="00DE1FB6"/>
    <w:rsid w:val="00DE2F24"/>
    <w:rsid w:val="00DE4CAC"/>
    <w:rsid w:val="00DF2C8A"/>
    <w:rsid w:val="00E00450"/>
    <w:rsid w:val="00E0050D"/>
    <w:rsid w:val="00E0505D"/>
    <w:rsid w:val="00E14283"/>
    <w:rsid w:val="00E143A8"/>
    <w:rsid w:val="00E311D7"/>
    <w:rsid w:val="00E31B3F"/>
    <w:rsid w:val="00E34D65"/>
    <w:rsid w:val="00E44571"/>
    <w:rsid w:val="00E46F8B"/>
    <w:rsid w:val="00E5137B"/>
    <w:rsid w:val="00E52EED"/>
    <w:rsid w:val="00E543CF"/>
    <w:rsid w:val="00E547C0"/>
    <w:rsid w:val="00E575E2"/>
    <w:rsid w:val="00E612FD"/>
    <w:rsid w:val="00E6239B"/>
    <w:rsid w:val="00E625BE"/>
    <w:rsid w:val="00E664D0"/>
    <w:rsid w:val="00E711B9"/>
    <w:rsid w:val="00E80BFC"/>
    <w:rsid w:val="00E811BB"/>
    <w:rsid w:val="00E86B6F"/>
    <w:rsid w:val="00E91D48"/>
    <w:rsid w:val="00E96C79"/>
    <w:rsid w:val="00EA017A"/>
    <w:rsid w:val="00EA2D83"/>
    <w:rsid w:val="00EA3758"/>
    <w:rsid w:val="00EA3984"/>
    <w:rsid w:val="00EB1422"/>
    <w:rsid w:val="00EB1F57"/>
    <w:rsid w:val="00EB63FB"/>
    <w:rsid w:val="00EB7B9A"/>
    <w:rsid w:val="00EC04BC"/>
    <w:rsid w:val="00EC2D3B"/>
    <w:rsid w:val="00ED57A8"/>
    <w:rsid w:val="00ED5F3B"/>
    <w:rsid w:val="00ED770E"/>
    <w:rsid w:val="00EE035C"/>
    <w:rsid w:val="00EE0577"/>
    <w:rsid w:val="00EE3D29"/>
    <w:rsid w:val="00EE4FA9"/>
    <w:rsid w:val="00EE6B49"/>
    <w:rsid w:val="00EF43F1"/>
    <w:rsid w:val="00F02696"/>
    <w:rsid w:val="00F02DD1"/>
    <w:rsid w:val="00F0450A"/>
    <w:rsid w:val="00F0451E"/>
    <w:rsid w:val="00F04874"/>
    <w:rsid w:val="00F04A76"/>
    <w:rsid w:val="00F04B3B"/>
    <w:rsid w:val="00F061FD"/>
    <w:rsid w:val="00F10883"/>
    <w:rsid w:val="00F109DC"/>
    <w:rsid w:val="00F1312F"/>
    <w:rsid w:val="00F13C7D"/>
    <w:rsid w:val="00F2391C"/>
    <w:rsid w:val="00F23A23"/>
    <w:rsid w:val="00F249E3"/>
    <w:rsid w:val="00F30AE3"/>
    <w:rsid w:val="00F30FD1"/>
    <w:rsid w:val="00F347FB"/>
    <w:rsid w:val="00F3536B"/>
    <w:rsid w:val="00F360E1"/>
    <w:rsid w:val="00F36E94"/>
    <w:rsid w:val="00F40C5E"/>
    <w:rsid w:val="00F4610B"/>
    <w:rsid w:val="00F51159"/>
    <w:rsid w:val="00F56D3E"/>
    <w:rsid w:val="00F57AB6"/>
    <w:rsid w:val="00F7036F"/>
    <w:rsid w:val="00F71FCB"/>
    <w:rsid w:val="00F8657D"/>
    <w:rsid w:val="00F902AA"/>
    <w:rsid w:val="00F93B82"/>
    <w:rsid w:val="00FA5CEF"/>
    <w:rsid w:val="00FB0664"/>
    <w:rsid w:val="00FB11B2"/>
    <w:rsid w:val="00FC0611"/>
    <w:rsid w:val="00FC1313"/>
    <w:rsid w:val="00FC1A4F"/>
    <w:rsid w:val="00FC525E"/>
    <w:rsid w:val="00FC6C59"/>
    <w:rsid w:val="00FD3E0E"/>
    <w:rsid w:val="00FE0F37"/>
    <w:rsid w:val="00FE2E15"/>
    <w:rsid w:val="00FE3935"/>
    <w:rsid w:val="00FF025C"/>
    <w:rsid w:val="00FF02C9"/>
    <w:rsid w:val="00FF4293"/>
    <w:rsid w:val="00FF53C6"/>
    <w:rsid w:val="00FF5E7F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620F62"/>
  <w15:chartTrackingRefBased/>
  <w15:docId w15:val="{9C9C7A0A-5DAD-4EF5-A387-4C8AC82C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F5A"/>
    <w:pPr>
      <w:spacing w:before="120" w:after="120" w:line="276" w:lineRule="auto"/>
    </w:pPr>
    <w:rPr>
      <w:rFonts w:ascii="Open Sans" w:hAnsi="Open Sans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F5A"/>
    <w:pPr>
      <w:keepNext/>
      <w:outlineLvl w:val="0"/>
    </w:pPr>
    <w:rPr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2BD4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7B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rsid w:val="007D768D"/>
    <w:pPr>
      <w:keepNext/>
      <w:autoSpaceDE w:val="0"/>
      <w:autoSpaceDN w:val="0"/>
      <w:adjustRightInd w:val="0"/>
      <w:outlineLvl w:val="5"/>
    </w:pPr>
    <w:rPr>
      <w:rFonts w:ascii="Times-Roman" w:hAnsi="Times-Roman"/>
      <w:i/>
      <w:iCs/>
      <w:sz w:val="24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7A094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AC1D67"/>
    <w:pPr>
      <w:spacing w:before="100" w:beforeAutospacing="1" w:after="100" w:afterAutospacing="1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C525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C525E"/>
  </w:style>
  <w:style w:type="paragraph" w:styleId="Tytu">
    <w:name w:val="Title"/>
    <w:basedOn w:val="Normalny"/>
    <w:qFormat/>
    <w:rsid w:val="00713BE5"/>
    <w:pPr>
      <w:jc w:val="center"/>
    </w:pPr>
    <w:rPr>
      <w:b/>
      <w:bCs/>
      <w:sz w:val="24"/>
      <w:szCs w:val="24"/>
    </w:rPr>
  </w:style>
  <w:style w:type="table" w:styleId="Tabela-Siatka">
    <w:name w:val="Table Grid"/>
    <w:basedOn w:val="Standardowy"/>
    <w:rsid w:val="00713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qFormat/>
    <w:rsid w:val="003147C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3147CB"/>
  </w:style>
  <w:style w:type="paragraph" w:styleId="Tematkomentarza">
    <w:name w:val="annotation subject"/>
    <w:basedOn w:val="Tekstkomentarza"/>
    <w:next w:val="Tekstkomentarza"/>
    <w:semiHidden/>
    <w:rsid w:val="003147CB"/>
    <w:rPr>
      <w:b/>
      <w:bCs/>
    </w:rPr>
  </w:style>
  <w:style w:type="paragraph" w:customStyle="1" w:styleId="ZnakZnak">
    <w:name w:val="Znak Znak"/>
    <w:basedOn w:val="Normalny"/>
    <w:rsid w:val="00AA6F9E"/>
    <w:pPr>
      <w:spacing w:after="160" w:line="240" w:lineRule="exact"/>
    </w:pPr>
    <w:rPr>
      <w:rFonts w:ascii="Garamond" w:hAnsi="Garamond"/>
      <w:sz w:val="16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11F5A"/>
    <w:pPr>
      <w:ind w:left="720"/>
    </w:pPr>
  </w:style>
  <w:style w:type="paragraph" w:customStyle="1" w:styleId="ZnakZnak1ZnakZnakZnakZnakZnakZnak">
    <w:name w:val="Znak Znak1 Znak Znak Znak Znak Znak Znak"/>
    <w:basedOn w:val="Normalny"/>
    <w:rsid w:val="009C3AE0"/>
    <w:pPr>
      <w:spacing w:after="160" w:line="240" w:lineRule="exact"/>
    </w:pPr>
    <w:rPr>
      <w:rFonts w:ascii="Garamond" w:hAnsi="Garamond"/>
      <w:sz w:val="16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FOOTNOTES"/>
    <w:basedOn w:val="Normalny"/>
    <w:link w:val="TekstprzypisudolnegoZnak"/>
    <w:uiPriority w:val="99"/>
    <w:unhideWhenUsed/>
    <w:qFormat/>
    <w:rsid w:val="00A939C6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A939C6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A939C6"/>
    <w:rPr>
      <w:vertAlign w:val="superscript"/>
    </w:rPr>
  </w:style>
  <w:style w:type="character" w:styleId="Uwydatnienie">
    <w:name w:val="Emphasis"/>
    <w:uiPriority w:val="20"/>
    <w:qFormat/>
    <w:rsid w:val="003B7605"/>
    <w:rPr>
      <w:i/>
      <w:iCs/>
    </w:rPr>
  </w:style>
  <w:style w:type="character" w:customStyle="1" w:styleId="TekstkomentarzaZnak">
    <w:name w:val="Tekst komentarza Znak"/>
    <w:aliases w:val="Znak Znak1"/>
    <w:link w:val="Tekstkomentarza"/>
    <w:uiPriority w:val="99"/>
    <w:rsid w:val="00556490"/>
  </w:style>
  <w:style w:type="paragraph" w:styleId="Nagwek">
    <w:name w:val="header"/>
    <w:basedOn w:val="Normalny"/>
    <w:link w:val="NagwekZnak"/>
    <w:uiPriority w:val="99"/>
    <w:unhideWhenUsed/>
    <w:rsid w:val="00011F5A"/>
    <w:pPr>
      <w:tabs>
        <w:tab w:val="center" w:pos="4536"/>
        <w:tab w:val="right" w:pos="9072"/>
      </w:tabs>
    </w:pPr>
    <w:rPr>
      <w:rFonts w:eastAsia="Calibri"/>
      <w:b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011F5A"/>
    <w:rPr>
      <w:rFonts w:ascii="Open Sans" w:eastAsia="Calibri" w:hAnsi="Open Sans"/>
      <w:b/>
      <w:sz w:val="22"/>
      <w:szCs w:val="22"/>
      <w:lang w:eastAsia="en-US"/>
    </w:rPr>
  </w:style>
  <w:style w:type="character" w:styleId="UyteHipercze">
    <w:name w:val="FollowedHyperlink"/>
    <w:uiPriority w:val="99"/>
    <w:semiHidden/>
    <w:unhideWhenUsed/>
    <w:rsid w:val="003B4348"/>
    <w:rPr>
      <w:color w:val="954F72"/>
      <w:u w:val="single"/>
    </w:rPr>
  </w:style>
  <w:style w:type="character" w:customStyle="1" w:styleId="Nagwek2Znak">
    <w:name w:val="Nagłówek 2 Znak"/>
    <w:link w:val="Nagwek2"/>
    <w:uiPriority w:val="9"/>
    <w:rsid w:val="00A12BD4"/>
    <w:rPr>
      <w:rFonts w:ascii="Calibri Light" w:hAnsi="Calibri Light"/>
      <w:color w:val="2E74B5"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2B17B3"/>
  </w:style>
  <w:style w:type="character" w:customStyle="1" w:styleId="Nagwek1Znak">
    <w:name w:val="Nagłówek 1 Znak"/>
    <w:link w:val="Nagwek1"/>
    <w:uiPriority w:val="9"/>
    <w:rsid w:val="00011F5A"/>
    <w:rPr>
      <w:rFonts w:ascii="Open Sans" w:hAnsi="Open Sans"/>
      <w:b/>
      <w:bCs/>
      <w:kern w:val="32"/>
      <w:sz w:val="22"/>
      <w:szCs w:val="32"/>
    </w:rPr>
  </w:style>
  <w:style w:type="character" w:customStyle="1" w:styleId="Nagwek3Znak">
    <w:name w:val="Nagłówek 3 Znak"/>
    <w:link w:val="Nagwek3"/>
    <w:uiPriority w:val="99"/>
    <w:qFormat/>
    <w:rsid w:val="002B17B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011F5A"/>
    <w:rPr>
      <w:rFonts w:ascii="Open Sans" w:hAnsi="Open Sans"/>
      <w:sz w:val="22"/>
    </w:rPr>
  </w:style>
  <w:style w:type="character" w:customStyle="1" w:styleId="cf01">
    <w:name w:val="cf01"/>
    <w:rsid w:val="00EB7B9A"/>
    <w:rPr>
      <w:rFonts w:ascii="Segoe UI" w:hAnsi="Segoe UI" w:cs="Segoe UI" w:hint="default"/>
      <w:sz w:val="18"/>
      <w:szCs w:val="18"/>
    </w:rPr>
  </w:style>
  <w:style w:type="character" w:styleId="Pogrubienie">
    <w:name w:val="Strong"/>
    <w:uiPriority w:val="22"/>
    <w:qFormat/>
    <w:rsid w:val="007824D2"/>
    <w:rPr>
      <w:b/>
      <w:bCs/>
    </w:rPr>
  </w:style>
  <w:style w:type="character" w:customStyle="1" w:styleId="StopkaZnak">
    <w:name w:val="Stopka Znak"/>
    <w:link w:val="Stopka"/>
    <w:uiPriority w:val="99"/>
    <w:rsid w:val="00360135"/>
  </w:style>
  <w:style w:type="character" w:customStyle="1" w:styleId="Nierozpoznanawzmianka1">
    <w:name w:val="Nierozpoznana wzmianka1"/>
    <w:uiPriority w:val="99"/>
    <w:semiHidden/>
    <w:unhideWhenUsed/>
    <w:rsid w:val="00085C2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7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2B606-ADCC-4174-AA60-7E4E8D1E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naborze FENX.01.05-IW.01-003_23</vt:lpstr>
    </vt:vector>
  </TitlesOfParts>
  <Company>NFOŚiGW</Company>
  <LinksUpToDate>false</LinksUpToDate>
  <CharactersWithSpaces>6042</CharactersWithSpaces>
  <SharedDoc>false</SharedDoc>
  <HLinks>
    <vt:vector size="30" baseType="variant">
      <vt:variant>
        <vt:i4>5374052</vt:i4>
      </vt:variant>
      <vt:variant>
        <vt:i4>6</vt:i4>
      </vt:variant>
      <vt:variant>
        <vt:i4>0</vt:i4>
      </vt:variant>
      <vt:variant>
        <vt:i4>5</vt:i4>
      </vt:variant>
      <vt:variant>
        <vt:lpwstr>mailto:bazyedukacyjne-fenx@nfosigw.gov.pl</vt:lpwstr>
      </vt:variant>
      <vt:variant>
        <vt:lpwstr/>
      </vt:variant>
      <vt:variant>
        <vt:i4>2097188</vt:i4>
      </vt:variant>
      <vt:variant>
        <vt:i4>3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2097188</vt:i4>
      </vt:variant>
      <vt:variant>
        <vt:i4>0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5111839</vt:i4>
      </vt:variant>
      <vt:variant>
        <vt:i4>0</vt:i4>
      </vt:variant>
      <vt:variant>
        <vt:i4>0</vt:i4>
      </vt:variant>
      <vt:variant>
        <vt:i4>5</vt:i4>
      </vt:variant>
      <vt:variant>
        <vt:lpwstr>https://www.feniks.gov.pl/strony/dowiedz-sie-wiecej-o-programie/nabory/katalog-wskaznikow-obowiazkowych/</vt:lpwstr>
      </vt:variant>
      <vt:variant>
        <vt:lpwstr/>
      </vt:variant>
      <vt:variant>
        <vt:i4>3211346</vt:i4>
      </vt:variant>
      <vt:variant>
        <vt:i4>24856</vt:i4>
      </vt:variant>
      <vt:variant>
        <vt:i4>1025</vt:i4>
      </vt:variant>
      <vt:variant>
        <vt:i4>1</vt:i4>
      </vt:variant>
      <vt:variant>
        <vt:lpwstr>cid:image001.png@01D9CBAF.62F551A0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naborze FENX.01.05-IW.01-003_23</dc:title>
  <dc:subject/>
  <dc:creator>dorbana</dc:creator>
  <cp:keywords/>
  <cp:lastModifiedBy>Zduńczyk Agnieszka</cp:lastModifiedBy>
  <cp:revision>6</cp:revision>
  <cp:lastPrinted>2019-09-05T08:38:00Z</cp:lastPrinted>
  <dcterms:created xsi:type="dcterms:W3CDTF">2026-05-13T15:06:00Z</dcterms:created>
  <dcterms:modified xsi:type="dcterms:W3CDTF">2026-05-28T11:32:00Z</dcterms:modified>
</cp:coreProperties>
</file>